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AC0E7" w14:textId="6FA604CA" w:rsidR="00A51774" w:rsidRPr="005A2B9D" w:rsidRDefault="004F2EBE" w:rsidP="004E33AC">
      <w:pPr>
        <w:pStyle w:val="TableParagraph"/>
        <w:jc w:val="right"/>
        <w:rPr>
          <w:rFonts w:asciiTheme="minorHAnsi" w:hAnsiTheme="minorHAnsi" w:cstheme="minorHAnsi"/>
        </w:rPr>
      </w:pPr>
      <w:bookmarkStart w:id="0" w:name="_GoBack"/>
      <w:bookmarkEnd w:id="0"/>
      <w:r w:rsidRPr="005A2B9D">
        <w:rPr>
          <w:rFonts w:asciiTheme="minorHAnsi" w:hAnsiTheme="minorHAnsi" w:cstheme="minorHAnsi"/>
        </w:rPr>
        <w:tab/>
        <w:t>Stand</w:t>
      </w:r>
      <w:r w:rsidR="008409CE">
        <w:rPr>
          <w:rFonts w:asciiTheme="minorHAnsi" w:hAnsiTheme="minorHAnsi" w:cstheme="minorHAnsi"/>
        </w:rPr>
        <w:t xml:space="preserve"> Juni</w:t>
      </w:r>
      <w:r w:rsidR="00922D87">
        <w:rPr>
          <w:rFonts w:asciiTheme="minorHAnsi" w:hAnsiTheme="minorHAnsi" w:cstheme="minorHAnsi"/>
        </w:rPr>
        <w:t xml:space="preserve"> 202</w:t>
      </w:r>
      <w:r w:rsidR="008409CE">
        <w:rPr>
          <w:rFonts w:asciiTheme="minorHAnsi" w:hAnsiTheme="minorHAnsi" w:cstheme="minorHAnsi"/>
        </w:rPr>
        <w:t>4</w:t>
      </w:r>
    </w:p>
    <w:p w14:paraId="5C13F242" w14:textId="6A6C5961" w:rsidR="009A2E61" w:rsidRPr="009D529F" w:rsidRDefault="004F2EBE" w:rsidP="00BF3E6F">
      <w:pPr>
        <w:pStyle w:val="Titel"/>
        <w:widowControl/>
        <w:autoSpaceDE/>
        <w:autoSpaceDN/>
        <w:rPr>
          <w:rFonts w:cs="Calibri Light"/>
          <w:color w:val="365F91" w:themeColor="accent1" w:themeShade="BF"/>
          <w:spacing w:val="10"/>
          <w:sz w:val="32"/>
          <w:szCs w:val="32"/>
          <w:lang w:eastAsia="en-US" w:bidi="ar-SA"/>
        </w:rPr>
      </w:pPr>
      <w:r w:rsidRPr="009D529F">
        <w:rPr>
          <w:rFonts w:cs="Calibri Light"/>
          <w:color w:val="365F91" w:themeColor="accent1" w:themeShade="BF"/>
          <w:spacing w:val="10"/>
          <w:sz w:val="32"/>
          <w:szCs w:val="32"/>
          <w:lang w:eastAsia="en-US" w:bidi="ar-SA"/>
        </w:rPr>
        <w:t xml:space="preserve">Ausfüllhilfe zur </w:t>
      </w:r>
      <w:r w:rsidR="00E97D2F" w:rsidRPr="009D529F">
        <w:rPr>
          <w:rFonts w:cs="Calibri Light"/>
          <w:color w:val="365F91" w:themeColor="accent1" w:themeShade="BF"/>
          <w:spacing w:val="10"/>
          <w:sz w:val="32"/>
          <w:szCs w:val="32"/>
          <w:lang w:eastAsia="en-US" w:bidi="ar-SA"/>
        </w:rPr>
        <w:t>B</w:t>
      </w:r>
      <w:r w:rsidR="00F77DC5" w:rsidRPr="009D529F">
        <w:rPr>
          <w:rFonts w:cs="Calibri Light"/>
          <w:color w:val="365F91" w:themeColor="accent1" w:themeShade="BF"/>
          <w:spacing w:val="10"/>
          <w:sz w:val="32"/>
          <w:szCs w:val="32"/>
          <w:lang w:eastAsia="en-US" w:bidi="ar-SA"/>
        </w:rPr>
        <w:t>F</w:t>
      </w:r>
      <w:r w:rsidR="00E97D2F" w:rsidRPr="009D529F">
        <w:rPr>
          <w:rFonts w:cs="Calibri Light"/>
          <w:color w:val="365F91" w:themeColor="accent1" w:themeShade="BF"/>
          <w:spacing w:val="10"/>
          <w:sz w:val="32"/>
          <w:szCs w:val="32"/>
          <w:lang w:eastAsia="en-US" w:bidi="ar-SA"/>
        </w:rPr>
        <w:t>D</w:t>
      </w:r>
      <w:r w:rsidR="00F77DC5" w:rsidRPr="009D529F">
        <w:rPr>
          <w:rFonts w:cs="Calibri Light"/>
          <w:color w:val="365F91" w:themeColor="accent1" w:themeShade="BF"/>
          <w:spacing w:val="10"/>
          <w:sz w:val="32"/>
          <w:szCs w:val="32"/>
          <w:lang w:eastAsia="en-US" w:bidi="ar-SA"/>
        </w:rPr>
        <w:t>-V</w:t>
      </w:r>
      <w:r w:rsidRPr="009D529F">
        <w:rPr>
          <w:rFonts w:cs="Calibri Light"/>
          <w:color w:val="365F91" w:themeColor="accent1" w:themeShade="BF"/>
          <w:spacing w:val="10"/>
          <w:sz w:val="32"/>
          <w:szCs w:val="32"/>
          <w:lang w:eastAsia="en-US" w:bidi="ar-SA"/>
        </w:rPr>
        <w:t>ereinbarung</w:t>
      </w:r>
      <w:r w:rsidR="009A2E61" w:rsidRPr="009D529F">
        <w:rPr>
          <w:rFonts w:cs="Calibri Light"/>
          <w:color w:val="365F91" w:themeColor="accent1" w:themeShade="BF"/>
          <w:spacing w:val="10"/>
          <w:sz w:val="32"/>
          <w:szCs w:val="32"/>
          <w:lang w:eastAsia="en-US" w:bidi="ar-SA"/>
        </w:rPr>
        <w:br/>
      </w:r>
      <w:r w:rsidR="00BF3E6F" w:rsidRPr="009D529F">
        <w:rPr>
          <w:rFonts w:cs="Calibri Light"/>
          <w:color w:val="365F91" w:themeColor="accent1" w:themeShade="BF"/>
          <w:spacing w:val="10"/>
          <w:sz w:val="32"/>
          <w:szCs w:val="32"/>
          <w:lang w:eastAsia="en-US" w:bidi="ar-SA"/>
        </w:rPr>
        <w:t>w</w:t>
      </w:r>
      <w:r w:rsidR="009A2E61" w:rsidRPr="009D529F">
        <w:rPr>
          <w:rFonts w:cs="Calibri Light"/>
          <w:color w:val="365F91" w:themeColor="accent1" w:themeShade="BF"/>
          <w:spacing w:val="10"/>
          <w:sz w:val="32"/>
          <w:szCs w:val="32"/>
          <w:lang w:eastAsia="en-US" w:bidi="ar-SA"/>
        </w:rPr>
        <w:t>eltwärts Süd-Nord</w:t>
      </w:r>
    </w:p>
    <w:p w14:paraId="35071621" w14:textId="77777777" w:rsidR="00342A12" w:rsidRDefault="00342A12" w:rsidP="00342A12">
      <w:pPr>
        <w:pStyle w:val="TableParagraph"/>
        <w:ind w:left="0" w:right="-95"/>
        <w:jc w:val="both"/>
        <w:rPr>
          <w:rFonts w:asciiTheme="minorHAnsi" w:hAnsiTheme="minorHAnsi" w:cstheme="minorHAnsi"/>
        </w:rPr>
      </w:pPr>
      <w:r w:rsidRPr="005A2B9D">
        <w:rPr>
          <w:rFonts w:asciiTheme="minorHAnsi" w:hAnsiTheme="minorHAnsi" w:cstheme="minorHAnsi"/>
        </w:rPr>
        <w:t xml:space="preserve">Das aktuelle Formular zur Vereinbarung im Bundesfreiwilligendienst finden Sie hier: </w:t>
      </w:r>
      <w:hyperlink r:id="rId7" w:history="1">
        <w:r w:rsidRPr="001F6214">
          <w:rPr>
            <w:rStyle w:val="Hyperlink"/>
            <w:rFonts w:asciiTheme="minorHAnsi" w:hAnsiTheme="minorHAnsi" w:cstheme="minorHAnsi"/>
            <w:u w:color="0000FF"/>
          </w:rPr>
          <w:t>www.bundesfreiwilligendienst.de/service/downloads.html</w:t>
        </w:r>
      </w:hyperlink>
      <w:r w:rsidRPr="005A2B9D">
        <w:rPr>
          <w:rFonts w:asciiTheme="minorHAnsi" w:hAnsiTheme="minorHAnsi" w:cstheme="minorHAnsi"/>
          <w:u w:val="single" w:color="0000FF"/>
        </w:rPr>
        <w:t>.</w:t>
      </w:r>
      <w:r>
        <w:rPr>
          <w:rFonts w:asciiTheme="minorHAnsi" w:hAnsiTheme="minorHAnsi" w:cstheme="minorHAnsi"/>
        </w:rPr>
        <w:t xml:space="preserve"> </w:t>
      </w:r>
    </w:p>
    <w:p w14:paraId="0BC9216C" w14:textId="4C2041D8" w:rsidR="00A51774" w:rsidRDefault="00834933" w:rsidP="00834933">
      <w:pPr>
        <w:pStyle w:val="TableParagraph"/>
        <w:ind w:left="0" w:right="47"/>
        <w:jc w:val="both"/>
        <w:rPr>
          <w:rFonts w:asciiTheme="minorHAnsi" w:hAnsiTheme="minorHAnsi" w:cstheme="minorHAnsi"/>
        </w:rPr>
      </w:pPr>
      <w:r>
        <w:rPr>
          <w:rFonts w:asciiTheme="minorHAnsi" w:hAnsiTheme="minorHAnsi" w:cstheme="minorHAnsi"/>
        </w:rPr>
        <w:t xml:space="preserve">Bitte schicken Sie insgesamt drei Ausfertigungen einer BFD-Vereinbarung an das BAFzA und nutzen Sie dafür das </w:t>
      </w:r>
      <w:hyperlink r:id="rId8" w:history="1">
        <w:r w:rsidRPr="008833B9">
          <w:rPr>
            <w:rStyle w:val="Hyperlink"/>
            <w:rFonts w:asciiTheme="minorHAnsi" w:hAnsiTheme="minorHAnsi" w:cstheme="minorHAnsi"/>
          </w:rPr>
          <w:t>Anschreiben</w:t>
        </w:r>
      </w:hyperlink>
      <w:r>
        <w:rPr>
          <w:rFonts w:asciiTheme="minorHAnsi" w:hAnsiTheme="minorHAnsi" w:cstheme="minorHAnsi"/>
        </w:rPr>
        <w:t>, das wir auf der Website bereitstellen. B</w:t>
      </w:r>
      <w:r w:rsidR="004F2EBE" w:rsidRPr="005A2B9D">
        <w:rPr>
          <w:rFonts w:asciiTheme="minorHAnsi" w:hAnsiTheme="minorHAnsi" w:cstheme="minorHAnsi"/>
        </w:rPr>
        <w:t xml:space="preserve">ei handschriftlichen Angaben </w:t>
      </w:r>
      <w:r>
        <w:rPr>
          <w:rFonts w:asciiTheme="minorHAnsi" w:hAnsiTheme="minorHAnsi" w:cstheme="minorHAnsi"/>
        </w:rPr>
        <w:t xml:space="preserve">achten Sie bitte </w:t>
      </w:r>
      <w:r w:rsidR="004F2EBE" w:rsidRPr="005A2B9D">
        <w:rPr>
          <w:rFonts w:asciiTheme="minorHAnsi" w:hAnsiTheme="minorHAnsi" w:cstheme="minorHAnsi"/>
        </w:rPr>
        <w:t>auf gute Lesbarkeit</w:t>
      </w:r>
      <w:r w:rsidR="00F77DC5">
        <w:rPr>
          <w:rFonts w:asciiTheme="minorHAnsi" w:hAnsiTheme="minorHAnsi" w:cstheme="minorHAnsi"/>
        </w:rPr>
        <w:t>, auch von Stempeln, Datum und Unterschrift</w:t>
      </w:r>
      <w:r w:rsidR="004F2EBE" w:rsidRPr="005A2B9D">
        <w:rPr>
          <w:rFonts w:asciiTheme="minorHAnsi" w:hAnsiTheme="minorHAnsi" w:cstheme="minorHAnsi"/>
        </w:rPr>
        <w:t xml:space="preserve"> – so unterstützen Sie eine schnelle Bearbeitung. Vielen Dank!</w:t>
      </w:r>
    </w:p>
    <w:p w14:paraId="060FDED8" w14:textId="77777777" w:rsidR="009C51E6" w:rsidRDefault="009C51E6" w:rsidP="00BF3E6F">
      <w:pPr>
        <w:pStyle w:val="TableParagraph"/>
        <w:ind w:left="0" w:right="-95"/>
        <w:jc w:val="both"/>
        <w:rPr>
          <w:rFonts w:asciiTheme="minorHAnsi" w:hAnsiTheme="minorHAnsi" w:cstheme="minorHAnsi"/>
        </w:rPr>
      </w:pPr>
      <w:r w:rsidRPr="00915B6C">
        <w:rPr>
          <w:rFonts w:asciiTheme="minorHAnsi" w:hAnsiTheme="minorHAnsi" w:cstheme="minorHAnsi"/>
        </w:rPr>
        <w:t xml:space="preserve">Weitere Informationen zum BFD finden Sie unter </w:t>
      </w:r>
      <w:hyperlink r:id="rId9">
        <w:r w:rsidRPr="00A444B5">
          <w:rPr>
            <w:rStyle w:val="Hyperlink"/>
            <w:rFonts w:asciiTheme="minorHAnsi" w:hAnsiTheme="minorHAnsi" w:cstheme="minorHAnsi"/>
            <w:u w:color="0000FF"/>
          </w:rPr>
          <w:t>www.bundesfreiwilligendienst.de</w:t>
        </w:r>
      </w:hyperlink>
      <w:r w:rsidRPr="00915B6C">
        <w:rPr>
          <w:rFonts w:asciiTheme="minorHAnsi" w:hAnsiTheme="minorHAnsi" w:cstheme="minorHAnsi"/>
        </w:rPr>
        <w:t xml:space="preserve">. </w:t>
      </w:r>
    </w:p>
    <w:p w14:paraId="13A9F4D5" w14:textId="2EF265C9" w:rsidR="00976606" w:rsidRDefault="009A2E61" w:rsidP="00BF3E6F">
      <w:pPr>
        <w:pStyle w:val="TableParagraph"/>
        <w:ind w:left="0" w:right="-95"/>
        <w:jc w:val="both"/>
        <w:rPr>
          <w:rFonts w:asciiTheme="minorHAnsi" w:hAnsiTheme="minorHAnsi" w:cstheme="minorHAnsi"/>
        </w:rPr>
      </w:pPr>
      <w:r>
        <w:rPr>
          <w:rFonts w:asciiTheme="minorHAnsi" w:hAnsiTheme="minorHAnsi" w:cstheme="minorHAnsi"/>
        </w:rPr>
        <w:t>Bei</w:t>
      </w:r>
      <w:r w:rsidR="00C67190">
        <w:rPr>
          <w:rFonts w:asciiTheme="minorHAnsi" w:hAnsiTheme="minorHAnsi" w:cstheme="minorHAnsi"/>
        </w:rPr>
        <w:t xml:space="preserve"> Fragen </w:t>
      </w:r>
      <w:r>
        <w:rPr>
          <w:rFonts w:asciiTheme="minorHAnsi" w:hAnsiTheme="minorHAnsi" w:cstheme="minorHAnsi"/>
        </w:rPr>
        <w:t xml:space="preserve">können Sie sich </w:t>
      </w:r>
      <w:r w:rsidR="00C67190">
        <w:rPr>
          <w:rFonts w:asciiTheme="minorHAnsi" w:hAnsiTheme="minorHAnsi" w:cstheme="minorHAnsi"/>
        </w:rPr>
        <w:t xml:space="preserve">jederzeit telefonisch oder per Mail an Ihre Ansprechpersonen in der Koordinierungsstelle weltwärts </w:t>
      </w:r>
      <w:r>
        <w:rPr>
          <w:rFonts w:asciiTheme="minorHAnsi" w:hAnsiTheme="minorHAnsi" w:cstheme="minorHAnsi"/>
        </w:rPr>
        <w:t>oder an</w:t>
      </w:r>
      <w:r w:rsidR="00C67190">
        <w:rPr>
          <w:rFonts w:asciiTheme="minorHAnsi" w:hAnsiTheme="minorHAnsi" w:cstheme="minorHAnsi"/>
        </w:rPr>
        <w:t xml:space="preserve"> </w:t>
      </w:r>
      <w:hyperlink r:id="rId10" w:history="1">
        <w:r w:rsidR="00C67190" w:rsidRPr="00A444B5">
          <w:rPr>
            <w:rStyle w:val="Hyperlink"/>
            <w:rFonts w:asciiTheme="minorHAnsi" w:hAnsiTheme="minorHAnsi" w:cstheme="minorHAnsi"/>
            <w:u w:color="0000FF"/>
          </w:rPr>
          <w:t>zentralstelle-sued-nord@engagement-global.de</w:t>
        </w:r>
      </w:hyperlink>
      <w:r w:rsidRPr="009A2E61">
        <w:rPr>
          <w:rFonts w:asciiTheme="minorHAnsi" w:hAnsiTheme="minorHAnsi" w:cstheme="minorHAnsi"/>
        </w:rPr>
        <w:t xml:space="preserve"> </w:t>
      </w:r>
      <w:r>
        <w:rPr>
          <w:rFonts w:asciiTheme="minorHAnsi" w:hAnsiTheme="minorHAnsi" w:cstheme="minorHAnsi"/>
        </w:rPr>
        <w:t>wenden</w:t>
      </w:r>
      <w:r w:rsidR="00C67190">
        <w:rPr>
          <w:rFonts w:asciiTheme="minorHAnsi" w:hAnsiTheme="minorHAnsi" w:cstheme="minorHAnsi"/>
        </w:rPr>
        <w:t xml:space="preserve">. </w:t>
      </w:r>
    </w:p>
    <w:p w14:paraId="3E13F12B" w14:textId="2647E50A" w:rsidR="00A51774" w:rsidRPr="00225B47" w:rsidRDefault="00BF3E6F" w:rsidP="00225B47">
      <w:pPr>
        <w:pStyle w:val="berschrift1"/>
        <w:rPr>
          <w:spacing w:val="20"/>
        </w:rPr>
      </w:pPr>
      <w:r w:rsidRPr="00225B47">
        <w:rPr>
          <w:spacing w:val="20"/>
        </w:rPr>
        <w:t>Daten der</w:t>
      </w:r>
      <w:r w:rsidR="003B5658">
        <w:rPr>
          <w:spacing w:val="20"/>
        </w:rPr>
        <w:t xml:space="preserve"> freiwillig dienstleistenden Person</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57" w:type="dxa"/>
        </w:tblCellMar>
        <w:tblLook w:val="01E0" w:firstRow="1" w:lastRow="1" w:firstColumn="1" w:lastColumn="1" w:noHBand="0" w:noVBand="0"/>
        <w:tblCaption w:val="Daten der/des Freiwilligen"/>
        <w:tblDescription w:val="Daten der freiwillig dienstleistenden Person&#10;Vorname, Name:&#10;Tragen Sie ein:&#10;• den Vornamen der freiwillig dienstleistenden Person&#10;• den Nachnamen der freiwillig dienstleistenden Person&#10;Es müssen beide Felder ausgefüllt werden. Sollten Freiwillige nur einen Namen haben, tragen Sie bitte diesen Namen in beide Felder (Vor- und Nachname) ein.&#10;Auswahlfeld geschlechtliche Zuordnung:&#10;Wählen Sie die entsprechende Zuordnung des/der Freiwilligen aus. Die Auswahl „keine Angabe gem. § 22 Abs. 3 PStG“ wird nur dann gewählt, wenn die Person, mit der Sie die Vereinbarung abschließen, sich weder dem weiblichen noch dem männlichen Geschlecht zuordnen kann und auch die Zuordnung „divers“ nicht erfolgen soll.&#10;Geburtsdatum, Adresse :&#10;Geben Sie das Geburtsdatum der/des Freiwilligen sowie die aktuelle Adresse im Herkunftsland an.&#10;Gesetzliche Vertretung:&#10;Ein weltwärts-Freiwilligendienst ist für Minderjährige nicht möglich.&#10;"/>
      </w:tblPr>
      <w:tblGrid>
        <w:gridCol w:w="1843"/>
        <w:gridCol w:w="7513"/>
      </w:tblGrid>
      <w:tr w:rsidR="00915B6C" w:rsidRPr="005A2B9D" w14:paraId="7C691B0D" w14:textId="77777777" w:rsidTr="00157332">
        <w:trPr>
          <w:trHeight w:val="1848"/>
        </w:trPr>
        <w:tc>
          <w:tcPr>
            <w:tcW w:w="1843" w:type="dxa"/>
          </w:tcPr>
          <w:p w14:paraId="4BEFD0EA" w14:textId="4BACCC02" w:rsidR="00A51774" w:rsidRPr="00BF3E6F" w:rsidRDefault="004F2EBE" w:rsidP="005A37DC">
            <w:pPr>
              <w:pStyle w:val="TableParagraph"/>
              <w:rPr>
                <w:rFonts w:asciiTheme="minorHAnsi" w:hAnsiTheme="minorHAnsi" w:cstheme="minorHAnsi"/>
                <w:spacing w:val="20"/>
              </w:rPr>
            </w:pPr>
            <w:r w:rsidRPr="00BF3E6F">
              <w:rPr>
                <w:rFonts w:asciiTheme="minorHAnsi" w:hAnsiTheme="minorHAnsi" w:cstheme="minorHAnsi"/>
                <w:spacing w:val="20"/>
              </w:rPr>
              <w:t>Vorname</w:t>
            </w:r>
            <w:r w:rsidR="00EF7825">
              <w:rPr>
                <w:rFonts w:asciiTheme="minorHAnsi" w:hAnsiTheme="minorHAnsi" w:cstheme="minorHAnsi"/>
                <w:spacing w:val="20"/>
              </w:rPr>
              <w:t>,</w:t>
            </w:r>
            <w:r w:rsidRPr="00BF3E6F">
              <w:rPr>
                <w:rFonts w:asciiTheme="minorHAnsi" w:hAnsiTheme="minorHAnsi" w:cstheme="minorHAnsi"/>
                <w:spacing w:val="20"/>
              </w:rPr>
              <w:t xml:space="preserve"> Na</w:t>
            </w:r>
            <w:r w:rsidR="005A37DC" w:rsidRPr="00BF3E6F">
              <w:rPr>
                <w:rFonts w:asciiTheme="minorHAnsi" w:hAnsiTheme="minorHAnsi" w:cstheme="minorHAnsi"/>
                <w:spacing w:val="20"/>
              </w:rPr>
              <w:t>me</w:t>
            </w:r>
          </w:p>
        </w:tc>
        <w:tc>
          <w:tcPr>
            <w:tcW w:w="7513" w:type="dxa"/>
          </w:tcPr>
          <w:p w14:paraId="4A2E8D94" w14:textId="77777777" w:rsidR="00A51774" w:rsidRPr="005A2B9D" w:rsidRDefault="004F2EBE" w:rsidP="005A2B9D">
            <w:pPr>
              <w:pStyle w:val="TableParagraph"/>
              <w:rPr>
                <w:rFonts w:asciiTheme="minorHAnsi" w:hAnsiTheme="minorHAnsi" w:cstheme="minorHAnsi"/>
              </w:rPr>
            </w:pPr>
            <w:r w:rsidRPr="005A2B9D">
              <w:rPr>
                <w:rFonts w:asciiTheme="minorHAnsi" w:hAnsiTheme="minorHAnsi" w:cstheme="minorHAnsi"/>
              </w:rPr>
              <w:t>Tragen Sie ein:</w:t>
            </w:r>
          </w:p>
          <w:p w14:paraId="76FA482B" w14:textId="103E28BD" w:rsidR="00A51774" w:rsidRPr="005A2B9D" w:rsidRDefault="004F2EBE" w:rsidP="00915B6C">
            <w:pPr>
              <w:pStyle w:val="TableParagraph"/>
              <w:numPr>
                <w:ilvl w:val="0"/>
                <w:numId w:val="12"/>
              </w:numPr>
              <w:spacing w:before="0"/>
              <w:rPr>
                <w:rFonts w:asciiTheme="minorHAnsi" w:hAnsiTheme="minorHAnsi" w:cstheme="minorHAnsi"/>
              </w:rPr>
            </w:pPr>
            <w:r w:rsidRPr="005A2B9D">
              <w:rPr>
                <w:rFonts w:asciiTheme="minorHAnsi" w:hAnsiTheme="minorHAnsi" w:cstheme="minorHAnsi"/>
              </w:rPr>
              <w:t>den</w:t>
            </w:r>
            <w:r w:rsidRPr="005A2B9D">
              <w:rPr>
                <w:rFonts w:asciiTheme="minorHAnsi" w:hAnsiTheme="minorHAnsi" w:cstheme="minorHAnsi"/>
                <w:spacing w:val="-1"/>
              </w:rPr>
              <w:t xml:space="preserve"> </w:t>
            </w:r>
            <w:r w:rsidRPr="005A2B9D">
              <w:rPr>
                <w:rFonts w:asciiTheme="minorHAnsi" w:hAnsiTheme="minorHAnsi" w:cstheme="minorHAnsi"/>
              </w:rPr>
              <w:t>Vornamen</w:t>
            </w:r>
            <w:r w:rsidR="00735FE7">
              <w:rPr>
                <w:rFonts w:asciiTheme="minorHAnsi" w:hAnsiTheme="minorHAnsi" w:cstheme="minorHAnsi"/>
              </w:rPr>
              <w:t xml:space="preserve"> der</w:t>
            </w:r>
            <w:r w:rsidR="003B5658">
              <w:rPr>
                <w:rFonts w:asciiTheme="minorHAnsi" w:hAnsiTheme="minorHAnsi" w:cstheme="minorHAnsi"/>
              </w:rPr>
              <w:t xml:space="preserve"> freiwillig dienstleistenden Person</w:t>
            </w:r>
          </w:p>
          <w:p w14:paraId="7AAF9EEA" w14:textId="52BC895F" w:rsidR="00A51774" w:rsidRPr="005A2B9D" w:rsidRDefault="004F2EBE" w:rsidP="00915B6C">
            <w:pPr>
              <w:pStyle w:val="TableParagraph"/>
              <w:numPr>
                <w:ilvl w:val="0"/>
                <w:numId w:val="12"/>
              </w:numPr>
              <w:spacing w:before="0"/>
              <w:rPr>
                <w:rFonts w:asciiTheme="minorHAnsi" w:hAnsiTheme="minorHAnsi" w:cstheme="minorHAnsi"/>
              </w:rPr>
            </w:pPr>
            <w:r w:rsidRPr="005A2B9D">
              <w:rPr>
                <w:rFonts w:asciiTheme="minorHAnsi" w:hAnsiTheme="minorHAnsi" w:cstheme="minorHAnsi"/>
              </w:rPr>
              <w:t>den</w:t>
            </w:r>
            <w:r w:rsidRPr="005A2B9D">
              <w:rPr>
                <w:rFonts w:asciiTheme="minorHAnsi" w:hAnsiTheme="minorHAnsi" w:cstheme="minorHAnsi"/>
                <w:spacing w:val="-1"/>
              </w:rPr>
              <w:t xml:space="preserve"> </w:t>
            </w:r>
            <w:r w:rsidRPr="005A2B9D">
              <w:rPr>
                <w:rFonts w:asciiTheme="minorHAnsi" w:hAnsiTheme="minorHAnsi" w:cstheme="minorHAnsi"/>
              </w:rPr>
              <w:t>Nachnamen</w:t>
            </w:r>
            <w:r w:rsidR="00735FE7">
              <w:rPr>
                <w:rFonts w:asciiTheme="minorHAnsi" w:hAnsiTheme="minorHAnsi" w:cstheme="minorHAnsi"/>
              </w:rPr>
              <w:t xml:space="preserve"> der</w:t>
            </w:r>
            <w:r w:rsidR="003B5658">
              <w:rPr>
                <w:rFonts w:asciiTheme="minorHAnsi" w:hAnsiTheme="minorHAnsi" w:cstheme="minorHAnsi"/>
              </w:rPr>
              <w:t xml:space="preserve"> freiwillig dienstleistenden Person</w:t>
            </w:r>
          </w:p>
          <w:p w14:paraId="3E707C9B" w14:textId="14F93540" w:rsidR="00976606" w:rsidRPr="005A2B9D" w:rsidRDefault="00976606" w:rsidP="00225B47">
            <w:pPr>
              <w:pStyle w:val="TableParagraph"/>
              <w:rPr>
                <w:rFonts w:asciiTheme="minorHAnsi" w:hAnsiTheme="minorHAnsi" w:cstheme="minorHAnsi"/>
              </w:rPr>
            </w:pPr>
            <w:r>
              <w:rPr>
                <w:rFonts w:asciiTheme="minorHAnsi" w:hAnsiTheme="minorHAnsi" w:cstheme="minorHAnsi"/>
              </w:rPr>
              <w:t>Es müssen beide Felder ausgefüllt werden. Sollten Freiwillige nur einen Namen haben, tragen Sie bitte diesen Namen in beide Felder (Vor- und Nachname) ein.</w:t>
            </w:r>
          </w:p>
        </w:tc>
      </w:tr>
      <w:tr w:rsidR="008833B9" w:rsidRPr="005A2B9D" w14:paraId="0BB06687" w14:textId="77777777" w:rsidTr="00157332">
        <w:trPr>
          <w:trHeight w:val="1002"/>
        </w:trPr>
        <w:tc>
          <w:tcPr>
            <w:tcW w:w="1843" w:type="dxa"/>
          </w:tcPr>
          <w:p w14:paraId="73CEB131" w14:textId="200C0369" w:rsidR="008833B9" w:rsidRPr="005A2B9D" w:rsidRDefault="008833B9" w:rsidP="005A37DC">
            <w:pPr>
              <w:pStyle w:val="TableParagraph"/>
              <w:rPr>
                <w:rFonts w:asciiTheme="minorHAnsi" w:hAnsiTheme="minorHAnsi" w:cstheme="minorHAnsi"/>
              </w:rPr>
            </w:pPr>
            <w:r w:rsidRPr="00BF3E6F">
              <w:rPr>
                <w:rFonts w:asciiTheme="minorHAnsi" w:hAnsiTheme="minorHAnsi" w:cstheme="minorHAnsi"/>
                <w:spacing w:val="20"/>
              </w:rPr>
              <w:t xml:space="preserve">Auswahlfeld </w:t>
            </w:r>
            <w:r w:rsidR="000446FA">
              <w:rPr>
                <w:rFonts w:asciiTheme="minorHAnsi" w:hAnsiTheme="minorHAnsi" w:cstheme="minorHAnsi"/>
                <w:spacing w:val="20"/>
              </w:rPr>
              <w:t xml:space="preserve">        </w:t>
            </w:r>
            <w:r w:rsidRPr="00BF3E6F">
              <w:rPr>
                <w:rFonts w:asciiTheme="minorHAnsi" w:hAnsiTheme="minorHAnsi" w:cstheme="minorHAnsi"/>
                <w:spacing w:val="20"/>
              </w:rPr>
              <w:t xml:space="preserve">geschlechtliche </w:t>
            </w:r>
            <w:r w:rsidR="000446FA">
              <w:rPr>
                <w:rFonts w:asciiTheme="minorHAnsi" w:hAnsiTheme="minorHAnsi" w:cstheme="minorHAnsi"/>
                <w:spacing w:val="20"/>
              </w:rPr>
              <w:t xml:space="preserve">   </w:t>
            </w:r>
            <w:r w:rsidRPr="00BF3E6F">
              <w:rPr>
                <w:rFonts w:asciiTheme="minorHAnsi" w:hAnsiTheme="minorHAnsi" w:cstheme="minorHAnsi"/>
                <w:spacing w:val="20"/>
              </w:rPr>
              <w:t>Zuordnung</w:t>
            </w:r>
          </w:p>
        </w:tc>
        <w:tc>
          <w:tcPr>
            <w:tcW w:w="7513" w:type="dxa"/>
          </w:tcPr>
          <w:p w14:paraId="5B70A680" w14:textId="6C35D137" w:rsidR="008833B9" w:rsidRPr="005A2B9D" w:rsidRDefault="008833B9" w:rsidP="0038158E">
            <w:pPr>
              <w:pStyle w:val="TableParagraph"/>
              <w:rPr>
                <w:rFonts w:asciiTheme="minorHAnsi" w:hAnsiTheme="minorHAnsi" w:cstheme="minorHAnsi"/>
              </w:rPr>
            </w:pPr>
            <w:r>
              <w:rPr>
                <w:rFonts w:asciiTheme="minorHAnsi" w:hAnsiTheme="minorHAnsi" w:cstheme="minorHAnsi"/>
              </w:rPr>
              <w:t xml:space="preserve">Wählen Sie die entsprechende Zuordnung </w:t>
            </w:r>
            <w:r w:rsidR="0038158E">
              <w:rPr>
                <w:rFonts w:asciiTheme="minorHAnsi" w:hAnsiTheme="minorHAnsi" w:cstheme="minorHAnsi"/>
              </w:rPr>
              <w:t>der freiwillig dienstleistenden Person</w:t>
            </w:r>
            <w:r>
              <w:rPr>
                <w:rFonts w:asciiTheme="minorHAnsi" w:hAnsiTheme="minorHAnsi" w:cstheme="minorHAnsi"/>
              </w:rPr>
              <w:t xml:space="preserve"> aus.</w:t>
            </w:r>
            <w:r w:rsidR="00ED4C0C">
              <w:rPr>
                <w:rFonts w:asciiTheme="minorHAnsi" w:hAnsiTheme="minorHAnsi" w:cstheme="minorHAnsi"/>
              </w:rPr>
              <w:t xml:space="preserve"> D</w:t>
            </w:r>
            <w:r w:rsidR="00ED4C0C" w:rsidRPr="00ED4C0C">
              <w:rPr>
                <w:rFonts w:asciiTheme="minorHAnsi" w:hAnsiTheme="minorHAnsi" w:cstheme="minorHAnsi"/>
              </w:rPr>
              <w:t>ie Auswahl „keine Angabe gem. § 22 Abs. 3 PStG“ wird nur dann gewählt, wenn die Person, mit der Sie die Vereinbarung abschließen, sich weder dem weiblichen noch dem männlichen Geschlecht zuordnen kann und auch die Zuordnung „divers“ nicht erfolgen soll.</w:t>
            </w:r>
          </w:p>
        </w:tc>
      </w:tr>
      <w:tr w:rsidR="008833B9" w:rsidRPr="005A2B9D" w14:paraId="046DF3DF" w14:textId="77777777" w:rsidTr="00157332">
        <w:trPr>
          <w:trHeight w:val="617"/>
        </w:trPr>
        <w:tc>
          <w:tcPr>
            <w:tcW w:w="1843" w:type="dxa"/>
          </w:tcPr>
          <w:p w14:paraId="2878BB22" w14:textId="1DABCF69" w:rsidR="008833B9" w:rsidRPr="00342A12" w:rsidRDefault="008833B9" w:rsidP="00342A12">
            <w:pPr>
              <w:pStyle w:val="TableParagraph"/>
              <w:rPr>
                <w:rFonts w:asciiTheme="minorHAnsi" w:hAnsiTheme="minorHAnsi" w:cstheme="minorHAnsi"/>
                <w:spacing w:val="20"/>
              </w:rPr>
            </w:pPr>
            <w:r w:rsidRPr="00BF3E6F">
              <w:rPr>
                <w:rFonts w:asciiTheme="minorHAnsi" w:hAnsiTheme="minorHAnsi" w:cstheme="minorHAnsi"/>
                <w:spacing w:val="20"/>
              </w:rPr>
              <w:t xml:space="preserve">Geburtsdatum, </w:t>
            </w:r>
            <w:r w:rsidR="00342A12">
              <w:rPr>
                <w:rFonts w:asciiTheme="minorHAnsi" w:hAnsiTheme="minorHAnsi" w:cstheme="minorHAnsi"/>
                <w:spacing w:val="20"/>
              </w:rPr>
              <w:br/>
            </w:r>
            <w:r w:rsidRPr="00BF3E6F">
              <w:rPr>
                <w:rFonts w:asciiTheme="minorHAnsi" w:hAnsiTheme="minorHAnsi" w:cstheme="minorHAnsi"/>
                <w:spacing w:val="20"/>
              </w:rPr>
              <w:t>Adresse</w:t>
            </w:r>
          </w:p>
        </w:tc>
        <w:tc>
          <w:tcPr>
            <w:tcW w:w="7513" w:type="dxa"/>
          </w:tcPr>
          <w:p w14:paraId="3AAFC6E4" w14:textId="5738D541" w:rsidR="008833B9" w:rsidRDefault="008833B9" w:rsidP="0038158E">
            <w:pPr>
              <w:pStyle w:val="TableParagraph"/>
              <w:rPr>
                <w:rFonts w:asciiTheme="minorHAnsi" w:hAnsiTheme="minorHAnsi" w:cstheme="minorHAnsi"/>
              </w:rPr>
            </w:pPr>
            <w:r>
              <w:rPr>
                <w:rFonts w:asciiTheme="minorHAnsi" w:hAnsiTheme="minorHAnsi" w:cstheme="minorHAnsi"/>
              </w:rPr>
              <w:t>Geben Sie das Geburtsdatum der</w:t>
            </w:r>
            <w:r w:rsidR="0038158E">
              <w:rPr>
                <w:rFonts w:asciiTheme="minorHAnsi" w:hAnsiTheme="minorHAnsi" w:cstheme="minorHAnsi"/>
              </w:rPr>
              <w:t xml:space="preserve"> freiwillig dienstleistenden Person</w:t>
            </w:r>
            <w:r>
              <w:rPr>
                <w:rFonts w:asciiTheme="minorHAnsi" w:hAnsiTheme="minorHAnsi" w:cstheme="minorHAnsi"/>
              </w:rPr>
              <w:t xml:space="preserve"> sowie die aktuelle Adresse im Herkunftsland an.</w:t>
            </w:r>
          </w:p>
        </w:tc>
      </w:tr>
      <w:tr w:rsidR="00915B6C" w:rsidRPr="005A2B9D" w14:paraId="4C6AFE4C" w14:textId="77777777" w:rsidTr="00157332">
        <w:trPr>
          <w:trHeight w:val="669"/>
        </w:trPr>
        <w:tc>
          <w:tcPr>
            <w:tcW w:w="1843" w:type="dxa"/>
          </w:tcPr>
          <w:p w14:paraId="673FAC45" w14:textId="0DA77EF4" w:rsidR="00A51774" w:rsidRPr="005A2B9D" w:rsidRDefault="00034BCA" w:rsidP="005A2B9D">
            <w:pPr>
              <w:pStyle w:val="TableParagraph"/>
              <w:rPr>
                <w:rFonts w:asciiTheme="minorHAnsi" w:hAnsiTheme="minorHAnsi" w:cstheme="minorHAnsi"/>
              </w:rPr>
            </w:pPr>
            <w:r>
              <w:rPr>
                <w:rFonts w:asciiTheme="minorHAnsi" w:hAnsiTheme="minorHAnsi" w:cstheme="minorHAnsi"/>
                <w:spacing w:val="20"/>
              </w:rPr>
              <w:t>Gesetzliche Vertretung</w:t>
            </w:r>
          </w:p>
        </w:tc>
        <w:tc>
          <w:tcPr>
            <w:tcW w:w="7513" w:type="dxa"/>
          </w:tcPr>
          <w:p w14:paraId="10C0B84C" w14:textId="732A0A4A" w:rsidR="00A51774" w:rsidRPr="005A2B9D" w:rsidRDefault="00CD6BD6" w:rsidP="006B0B8D">
            <w:pPr>
              <w:pStyle w:val="TableParagraph"/>
              <w:rPr>
                <w:rFonts w:asciiTheme="minorHAnsi" w:hAnsiTheme="minorHAnsi" w:cstheme="minorHAnsi"/>
              </w:rPr>
            </w:pPr>
            <w:r w:rsidRPr="005A2B9D">
              <w:rPr>
                <w:rFonts w:asciiTheme="minorHAnsi" w:hAnsiTheme="minorHAnsi" w:cstheme="minorHAnsi"/>
              </w:rPr>
              <w:t xml:space="preserve">Ein weltwärts-Freiwilligendienst ist für Minderjährige </w:t>
            </w:r>
            <w:r w:rsidRPr="00DB16AA">
              <w:rPr>
                <w:rFonts w:asciiTheme="minorHAnsi" w:hAnsiTheme="minorHAnsi" w:cstheme="minorHAnsi"/>
                <w:u w:val="single"/>
              </w:rPr>
              <w:t>nicht</w:t>
            </w:r>
            <w:r w:rsidRPr="005A2B9D">
              <w:rPr>
                <w:rFonts w:asciiTheme="minorHAnsi" w:hAnsiTheme="minorHAnsi" w:cstheme="minorHAnsi"/>
              </w:rPr>
              <w:t xml:space="preserve"> möglich</w:t>
            </w:r>
            <w:r w:rsidR="00180CB3">
              <w:rPr>
                <w:rFonts w:asciiTheme="minorHAnsi" w:hAnsiTheme="minorHAnsi" w:cstheme="minorHAnsi"/>
              </w:rPr>
              <w:t>.</w:t>
            </w:r>
          </w:p>
        </w:tc>
      </w:tr>
    </w:tbl>
    <w:p w14:paraId="1B4A93D1" w14:textId="446832AE" w:rsidR="00BF3E6F" w:rsidRPr="00225B47" w:rsidRDefault="00225B47" w:rsidP="00225B47">
      <w:pPr>
        <w:pStyle w:val="berschrift1"/>
        <w:rPr>
          <w:spacing w:val="20"/>
        </w:rPr>
      </w:pPr>
      <w:r w:rsidRPr="00225B47">
        <w:rPr>
          <w:spacing w:val="20"/>
        </w:rPr>
        <w:t>1. Einsatzstelle</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57" w:type="dxa"/>
        </w:tblCellMar>
        <w:tblLook w:val="01E0" w:firstRow="1" w:lastRow="1" w:firstColumn="1" w:lastColumn="1" w:noHBand="0" w:noVBand="0"/>
        <w:tblCaption w:val="1. Einsatzstelle"/>
        <w:tblDescription w:val="1. Einsatzstelle&#10;Einsatzstellennummer EST:&#10;Tragen Sie die vom BAFzA vergebene Einsatzstellennummer ein. Diese erhält die Einsatzstelle, sobald sie vom BAFzA als Einsatzstelle im BFD anerkannt wurde. &#10;Anerkannte Einsatzstellen im Bundesfreiwilligendienst, die erstmalig für welt-wärts Süd-Nord-Freiwillige genutzt werden sollen, müssen mit der Abrech-nungsstelle weltwärts (von der Zentralstelle Engagement Global) verknüpft werden, bevor die BFD-Vereinbarung ans BAFzA geschickt wird. &#10;Die Verknüpfung mit der Abrechnungsstelle müssen Sie als Trägerorganisation selbstständig vornehmen. Hierfür nutzen Sie bitte folgendes Formular und sen-den es an referat-202@bafza.bund.de.&#10;Weitere Informationen zur Anerkennung und Verknüpfung von Einsatzstellen finden Sie unter www.weltwaerts.de/de/einsatzstellen-finden-und-nutzen-organisationen.html.&#10;Bezeichnung der Einsatzstelle:&#10;Achten Sie bei der Bezeichnung der EST und den Adressdaten darauf, dass Ihre Angaben mit den Daten übereinstimmen, die dem BAFzA aus dem Anerkennungsprozess vorliegen. &#10;Sollten sich der Name oder andere Daten der Einsatzstelle ändern, teilen Sie dies bitte dem BAFzA vor Zusendung der BFD-Vereinbarung mit diesem Formular mit.&#10;dauert vom … bis …:&#10;Tragen Sie die Dauer des Bundesfreiwilligendienstes ein. Es gelten folgende Regeln für die Dauer:&#10;• Regeldauer: 12 Monate&#10;• Mindestdauer: 6 Monate&#10;• Höchstdauer: 18 Monate&#10;• Ausnahme: 24 Monate (nur mit fristgerecht vorgelegtem besonderen pädagogischen Konzept möglich)&#10;Zuvor geleistete Freiwilligendienste (gilt nur für BFD und FSJ) nach dem Jugendfreiwilligendienstgesetz werden auf die Höchstdauer des BFD angerechnet.&#10;mit einer wöchentlichen Dienstzeit von … Stunden:&#10;Tragen Sie ein, wie viele Stunden pro Woche die/der Freiwillige den Dienst leisten soll. Eine Teilzeitbeschäftigung ist im Rahmen von weltwärts nicht möglich. Die wöchentliche Dienstzeit richtet sich nach der Regelarbeitszeit in der Einsatzstelle.&#10;Regelarbeitszeit:&#10;Tragen Sie ein, wie viele Stunden pro Woche eine Vollzeitkraft in der Einsatzstelle arbeitet.&#10;1.1 Nummer SOEDE:&#10;Hier werden die Kontaktdaten von Ihnen als Träger sowie die korrekte SOE-Nummer angegeben. Diese wurde Ihnen bei Ihrer Anerkennung als Trägerorganisation mitgeteilt (SOEDE22-xyz). &#10;1.2 Nummer ZSTDE:&#10;Weltwärts Süd-Nord-Freiwillige werden der Zentralstelle Engagement Global zugeordnet. Die Zentralstellennummer lautet ZSTDE 00022.&#10;Als Bezeichnung der Zentralstelle ist „Engagement Global gGmbH“ und als Adresse „Friedrich-Ebert-Allee 40, 53113 Bonn“ anzugeben.&#10;"/>
      </w:tblPr>
      <w:tblGrid>
        <w:gridCol w:w="1843"/>
        <w:gridCol w:w="7507"/>
      </w:tblGrid>
      <w:tr w:rsidR="009D401F" w:rsidRPr="005A2B9D" w14:paraId="3ECD64B3" w14:textId="77777777" w:rsidTr="00157332">
        <w:trPr>
          <w:trHeight w:val="332"/>
        </w:trPr>
        <w:tc>
          <w:tcPr>
            <w:tcW w:w="1843" w:type="dxa"/>
          </w:tcPr>
          <w:p w14:paraId="782D4253" w14:textId="4C3BD18B" w:rsidR="009D401F" w:rsidRPr="005A2B9D" w:rsidRDefault="009D401F" w:rsidP="005A2B9D">
            <w:pPr>
              <w:pStyle w:val="TableParagraph"/>
              <w:rPr>
                <w:rFonts w:asciiTheme="minorHAnsi" w:hAnsiTheme="minorHAnsi" w:cstheme="minorHAnsi"/>
              </w:rPr>
            </w:pPr>
            <w:r w:rsidRPr="00225B47">
              <w:rPr>
                <w:rFonts w:asciiTheme="minorHAnsi" w:hAnsiTheme="minorHAnsi" w:cstheme="minorHAnsi"/>
                <w:spacing w:val="20"/>
              </w:rPr>
              <w:t>Einsatzstellen</w:t>
            </w:r>
            <w:r w:rsidR="00EF7825">
              <w:rPr>
                <w:rFonts w:asciiTheme="minorHAnsi" w:hAnsiTheme="minorHAnsi" w:cstheme="minorHAnsi"/>
                <w:spacing w:val="20"/>
              </w:rPr>
              <w:t>-</w:t>
            </w:r>
            <w:r w:rsidRPr="00225B47">
              <w:rPr>
                <w:rFonts w:asciiTheme="minorHAnsi" w:hAnsiTheme="minorHAnsi" w:cstheme="minorHAnsi"/>
                <w:spacing w:val="20"/>
              </w:rPr>
              <w:t>nummer EST</w:t>
            </w:r>
          </w:p>
        </w:tc>
        <w:tc>
          <w:tcPr>
            <w:tcW w:w="7507" w:type="dxa"/>
          </w:tcPr>
          <w:p w14:paraId="5417CAA4" w14:textId="76494F1E" w:rsidR="00EA5561" w:rsidRDefault="009D401F" w:rsidP="005A2B9D">
            <w:pPr>
              <w:pStyle w:val="TableParagraph"/>
              <w:rPr>
                <w:rFonts w:asciiTheme="minorHAnsi" w:hAnsiTheme="minorHAnsi" w:cstheme="minorHAnsi"/>
              </w:rPr>
            </w:pPr>
            <w:r>
              <w:rPr>
                <w:rFonts w:asciiTheme="minorHAnsi" w:hAnsiTheme="minorHAnsi" w:cstheme="minorHAnsi"/>
              </w:rPr>
              <w:t xml:space="preserve">Tragen Sie die vom BAFzA vergebene Einsatzstellennummer ein. Diese </w:t>
            </w:r>
            <w:r w:rsidR="005F2DB0">
              <w:rPr>
                <w:rFonts w:asciiTheme="minorHAnsi" w:hAnsiTheme="minorHAnsi" w:cstheme="minorHAnsi"/>
              </w:rPr>
              <w:t>erhält die Einsatzstelle</w:t>
            </w:r>
            <w:r>
              <w:rPr>
                <w:rFonts w:asciiTheme="minorHAnsi" w:hAnsiTheme="minorHAnsi" w:cstheme="minorHAnsi"/>
              </w:rPr>
              <w:t xml:space="preserve">, sobald </w:t>
            </w:r>
            <w:r w:rsidR="005F2DB0">
              <w:rPr>
                <w:rFonts w:asciiTheme="minorHAnsi" w:hAnsiTheme="minorHAnsi" w:cstheme="minorHAnsi"/>
              </w:rPr>
              <w:t>sie</w:t>
            </w:r>
            <w:r>
              <w:rPr>
                <w:rFonts w:asciiTheme="minorHAnsi" w:hAnsiTheme="minorHAnsi" w:cstheme="minorHAnsi"/>
              </w:rPr>
              <w:t xml:space="preserve"> vom BAFzA als Einsatzstelle im BFD anerkannt wurde. </w:t>
            </w:r>
          </w:p>
          <w:p w14:paraId="15A5FDB2" w14:textId="2723D842" w:rsidR="00EA5561" w:rsidRDefault="00DB16AA" w:rsidP="00FC1CFB">
            <w:pPr>
              <w:pStyle w:val="TableParagraph"/>
              <w:rPr>
                <w:rFonts w:asciiTheme="minorHAnsi" w:hAnsiTheme="minorHAnsi" w:cstheme="minorHAnsi"/>
              </w:rPr>
            </w:pPr>
            <w:r>
              <w:rPr>
                <w:rFonts w:asciiTheme="minorHAnsi" w:hAnsiTheme="minorHAnsi" w:cstheme="minorHAnsi"/>
              </w:rPr>
              <w:t xml:space="preserve">Anerkannte </w:t>
            </w:r>
            <w:r w:rsidR="004626D9" w:rsidRPr="005A2B9D">
              <w:rPr>
                <w:rFonts w:asciiTheme="minorHAnsi" w:hAnsiTheme="minorHAnsi" w:cstheme="minorHAnsi"/>
              </w:rPr>
              <w:t xml:space="preserve">Einsatzstellen im Bundesfreiwilligendienst, die </w:t>
            </w:r>
            <w:r w:rsidR="004626D9" w:rsidRPr="007461B2">
              <w:rPr>
                <w:rFonts w:asciiTheme="minorHAnsi" w:hAnsiTheme="minorHAnsi" w:cstheme="minorHAnsi"/>
                <w:u w:val="single"/>
              </w:rPr>
              <w:t>erstmalig</w:t>
            </w:r>
            <w:r w:rsidR="004626D9" w:rsidRPr="005A2B9D">
              <w:rPr>
                <w:rFonts w:asciiTheme="minorHAnsi" w:hAnsiTheme="minorHAnsi" w:cstheme="minorHAnsi"/>
              </w:rPr>
              <w:t xml:space="preserve"> für weltwärts</w:t>
            </w:r>
            <w:r>
              <w:rPr>
                <w:rFonts w:asciiTheme="minorHAnsi" w:hAnsiTheme="minorHAnsi" w:cstheme="minorHAnsi"/>
              </w:rPr>
              <w:t xml:space="preserve"> </w:t>
            </w:r>
            <w:r w:rsidR="004626D9" w:rsidRPr="005A2B9D">
              <w:rPr>
                <w:rFonts w:asciiTheme="minorHAnsi" w:hAnsiTheme="minorHAnsi" w:cstheme="minorHAnsi"/>
              </w:rPr>
              <w:t>Süd-</w:t>
            </w:r>
            <w:r>
              <w:rPr>
                <w:rFonts w:asciiTheme="minorHAnsi" w:hAnsiTheme="minorHAnsi" w:cstheme="minorHAnsi"/>
              </w:rPr>
              <w:t>Nord-</w:t>
            </w:r>
            <w:r w:rsidR="004626D9" w:rsidRPr="005A2B9D">
              <w:rPr>
                <w:rFonts w:asciiTheme="minorHAnsi" w:hAnsiTheme="minorHAnsi" w:cstheme="minorHAnsi"/>
              </w:rPr>
              <w:t xml:space="preserve">Freiwillige genutzt werden sollen, müssen mit der Abrechnungsstelle weltwärts (von der Zentralstelle Engagement Global) verknüpft werden, </w:t>
            </w:r>
            <w:r w:rsidR="004626D9" w:rsidRPr="000446FA">
              <w:rPr>
                <w:rFonts w:asciiTheme="minorHAnsi" w:hAnsiTheme="minorHAnsi" w:cstheme="minorHAnsi"/>
                <w:u w:val="single"/>
              </w:rPr>
              <w:t xml:space="preserve">bevor </w:t>
            </w:r>
            <w:r w:rsidR="004626D9" w:rsidRPr="005A2B9D">
              <w:rPr>
                <w:rFonts w:asciiTheme="minorHAnsi" w:hAnsiTheme="minorHAnsi" w:cstheme="minorHAnsi"/>
              </w:rPr>
              <w:t xml:space="preserve">die BFD-Vereinbarung ans BAFzA geschickt wird. </w:t>
            </w:r>
          </w:p>
          <w:p w14:paraId="431D495B" w14:textId="52EA588D" w:rsidR="004626D9" w:rsidRDefault="004626D9" w:rsidP="00A444B5">
            <w:pPr>
              <w:pStyle w:val="TableParagraph"/>
              <w:rPr>
                <w:rFonts w:asciiTheme="minorHAnsi" w:hAnsiTheme="minorHAnsi" w:cstheme="minorHAnsi"/>
              </w:rPr>
            </w:pPr>
            <w:r w:rsidRPr="005A2B9D">
              <w:rPr>
                <w:rFonts w:asciiTheme="minorHAnsi" w:hAnsiTheme="minorHAnsi" w:cstheme="minorHAnsi"/>
              </w:rPr>
              <w:t xml:space="preserve">Die Verknüpfung mit der Abrechnungsstelle müssen </w:t>
            </w:r>
            <w:r w:rsidRPr="000446FA">
              <w:rPr>
                <w:rFonts w:asciiTheme="minorHAnsi" w:hAnsiTheme="minorHAnsi" w:cstheme="minorHAnsi"/>
                <w:u w:val="single"/>
              </w:rPr>
              <w:t xml:space="preserve">Sie als </w:t>
            </w:r>
            <w:r w:rsidR="00803CC0" w:rsidRPr="000446FA">
              <w:rPr>
                <w:rFonts w:asciiTheme="minorHAnsi" w:hAnsiTheme="minorHAnsi" w:cstheme="minorHAnsi"/>
                <w:u w:val="single"/>
              </w:rPr>
              <w:t>Träger</w:t>
            </w:r>
            <w:r w:rsidRPr="000446FA">
              <w:rPr>
                <w:rFonts w:asciiTheme="minorHAnsi" w:hAnsiTheme="minorHAnsi" w:cstheme="minorHAnsi"/>
                <w:u w:val="single"/>
              </w:rPr>
              <w:t>organisation selbstständig vornehmen</w:t>
            </w:r>
            <w:r w:rsidRPr="005A2B9D">
              <w:rPr>
                <w:rFonts w:asciiTheme="minorHAnsi" w:hAnsiTheme="minorHAnsi" w:cstheme="minorHAnsi"/>
              </w:rPr>
              <w:t xml:space="preserve">. Hierfür nutzen Sie bitte folgendes </w:t>
            </w:r>
            <w:hyperlink r:id="rId11" w:history="1">
              <w:r w:rsidRPr="00A444B5">
                <w:rPr>
                  <w:rStyle w:val="Hyperlink"/>
                  <w:rFonts w:asciiTheme="minorHAnsi" w:hAnsiTheme="minorHAnsi"/>
                  <w:u w:color="0000FF"/>
                </w:rPr>
                <w:t>Formular</w:t>
              </w:r>
            </w:hyperlink>
            <w:r w:rsidR="00A444B5">
              <w:rPr>
                <w:rFonts w:asciiTheme="minorHAnsi" w:hAnsiTheme="minorHAnsi" w:cstheme="minorHAnsi"/>
              </w:rPr>
              <w:t xml:space="preserve"> und senden es an </w:t>
            </w:r>
            <w:hyperlink r:id="rId12" w:history="1">
              <w:r w:rsidRPr="00A444B5">
                <w:rPr>
                  <w:rStyle w:val="Hyperlink"/>
                  <w:rFonts w:asciiTheme="minorHAnsi" w:hAnsiTheme="minorHAnsi"/>
                  <w:u w:color="0000FF"/>
                </w:rPr>
                <w:t>referat-202@bafza.bund.de</w:t>
              </w:r>
            </w:hyperlink>
            <w:r w:rsidRPr="005A2B9D">
              <w:rPr>
                <w:rFonts w:asciiTheme="minorHAnsi" w:hAnsiTheme="minorHAnsi" w:cstheme="minorHAnsi"/>
              </w:rPr>
              <w:t>.</w:t>
            </w:r>
          </w:p>
          <w:p w14:paraId="7B5674D7" w14:textId="1C9B02D6" w:rsidR="009D401F" w:rsidRPr="005A2B9D" w:rsidRDefault="009D401F" w:rsidP="004626D9">
            <w:pPr>
              <w:pStyle w:val="TableParagraph"/>
              <w:rPr>
                <w:rFonts w:asciiTheme="minorHAnsi" w:hAnsiTheme="minorHAnsi" w:cstheme="minorHAnsi"/>
              </w:rPr>
            </w:pPr>
            <w:r>
              <w:rPr>
                <w:rFonts w:asciiTheme="minorHAnsi" w:hAnsiTheme="minorHAnsi" w:cstheme="minorHAnsi"/>
              </w:rPr>
              <w:t xml:space="preserve">Weitere Informationen zur Anerkennung und Verknüpfung von Einsatzstellen finden Sie unter </w:t>
            </w:r>
            <w:hyperlink r:id="rId13" w:history="1">
              <w:r w:rsidR="005F2DB0" w:rsidRPr="001F6214">
                <w:rPr>
                  <w:rStyle w:val="Hyperlink"/>
                  <w:rFonts w:asciiTheme="minorHAnsi" w:hAnsiTheme="minorHAnsi" w:cstheme="minorHAnsi"/>
                  <w:u w:color="0000FF"/>
                </w:rPr>
                <w:t>www.weltwaerts.de/de/einsatzstellen-finden-und-nutzen-organisationen.html</w:t>
              </w:r>
            </w:hyperlink>
            <w:r w:rsidR="004626D9" w:rsidRPr="004E33AC">
              <w:rPr>
                <w:rFonts w:asciiTheme="minorHAnsi" w:hAnsiTheme="minorHAnsi" w:cstheme="minorHAnsi"/>
                <w:color w:val="000000" w:themeColor="text1"/>
                <w:u w:val="single" w:color="0000FF"/>
              </w:rPr>
              <w:t>.</w:t>
            </w:r>
          </w:p>
        </w:tc>
      </w:tr>
      <w:tr w:rsidR="009D401F" w:rsidRPr="005A2B9D" w14:paraId="4398DC5E" w14:textId="77777777" w:rsidTr="00157332">
        <w:trPr>
          <w:trHeight w:val="1615"/>
        </w:trPr>
        <w:tc>
          <w:tcPr>
            <w:tcW w:w="1843" w:type="dxa"/>
          </w:tcPr>
          <w:p w14:paraId="72B41BBD" w14:textId="3751C4FF" w:rsidR="009D401F" w:rsidRPr="005A2B9D" w:rsidRDefault="009D401F" w:rsidP="005A2B9D">
            <w:pPr>
              <w:pStyle w:val="TableParagraph"/>
              <w:rPr>
                <w:rFonts w:asciiTheme="minorHAnsi" w:hAnsiTheme="minorHAnsi" w:cstheme="minorHAnsi"/>
              </w:rPr>
            </w:pPr>
            <w:r w:rsidRPr="00225B47">
              <w:rPr>
                <w:rFonts w:asciiTheme="minorHAnsi" w:hAnsiTheme="minorHAnsi" w:cstheme="minorHAnsi"/>
                <w:spacing w:val="20"/>
              </w:rPr>
              <w:lastRenderedPageBreak/>
              <w:t>Bezeichnung der Einsatzstelle</w:t>
            </w:r>
          </w:p>
        </w:tc>
        <w:tc>
          <w:tcPr>
            <w:tcW w:w="7507" w:type="dxa"/>
          </w:tcPr>
          <w:p w14:paraId="1F0E9E1D" w14:textId="1596E776" w:rsidR="006377A6" w:rsidRDefault="009D401F" w:rsidP="00654A71">
            <w:pPr>
              <w:pStyle w:val="TableParagraph"/>
              <w:rPr>
                <w:rFonts w:asciiTheme="minorHAnsi" w:hAnsiTheme="minorHAnsi" w:cstheme="minorHAnsi"/>
              </w:rPr>
            </w:pPr>
            <w:r>
              <w:rPr>
                <w:rFonts w:asciiTheme="minorHAnsi" w:hAnsiTheme="minorHAnsi" w:cstheme="minorHAnsi"/>
              </w:rPr>
              <w:t>Achten</w:t>
            </w:r>
            <w:r w:rsidR="000446FA">
              <w:rPr>
                <w:rFonts w:asciiTheme="minorHAnsi" w:hAnsiTheme="minorHAnsi" w:cstheme="minorHAnsi"/>
              </w:rPr>
              <w:t xml:space="preserve"> Sie bei der Bezeichnung der Einsatzstelle</w:t>
            </w:r>
            <w:r>
              <w:rPr>
                <w:rFonts w:asciiTheme="minorHAnsi" w:hAnsiTheme="minorHAnsi" w:cstheme="minorHAnsi"/>
              </w:rPr>
              <w:t xml:space="preserve"> und den Adressdaten darauf, dass Ihre</w:t>
            </w:r>
            <w:r w:rsidR="00A67149">
              <w:rPr>
                <w:rFonts w:asciiTheme="minorHAnsi" w:hAnsiTheme="minorHAnsi" w:cstheme="minorHAnsi"/>
              </w:rPr>
              <w:t xml:space="preserve"> Angaben mit den Daten übereinstimmen, die dem BAFzA aus dem Anerkennungsprozess vorliegen. </w:t>
            </w:r>
          </w:p>
          <w:p w14:paraId="02990671" w14:textId="3F7EA947" w:rsidR="009D401F" w:rsidRPr="005A2B9D" w:rsidRDefault="00A67149" w:rsidP="00654A71">
            <w:pPr>
              <w:pStyle w:val="TableParagraph"/>
              <w:rPr>
                <w:rFonts w:asciiTheme="minorHAnsi" w:hAnsiTheme="minorHAnsi" w:cstheme="minorHAnsi"/>
              </w:rPr>
            </w:pPr>
            <w:r>
              <w:rPr>
                <w:rFonts w:asciiTheme="minorHAnsi" w:hAnsiTheme="minorHAnsi" w:cstheme="minorHAnsi"/>
              </w:rPr>
              <w:t>Sollten sich der Name oder andere Daten der Einsatzstelle ändern, teilen Sie dies bitte dem BAFzA</w:t>
            </w:r>
            <w:r w:rsidR="00F36316">
              <w:rPr>
                <w:rFonts w:asciiTheme="minorHAnsi" w:hAnsiTheme="minorHAnsi" w:cstheme="minorHAnsi"/>
              </w:rPr>
              <w:t xml:space="preserve"> </w:t>
            </w:r>
            <w:r w:rsidR="005F2DB0">
              <w:rPr>
                <w:rFonts w:asciiTheme="minorHAnsi" w:hAnsiTheme="minorHAnsi" w:cstheme="minorHAnsi"/>
              </w:rPr>
              <w:t xml:space="preserve">vor Zusendung der BFD-Vereinbarung </w:t>
            </w:r>
            <w:r w:rsidR="00F36316">
              <w:rPr>
                <w:rFonts w:asciiTheme="minorHAnsi" w:hAnsiTheme="minorHAnsi" w:cstheme="minorHAnsi"/>
              </w:rPr>
              <w:t xml:space="preserve">mit </w:t>
            </w:r>
            <w:r w:rsidR="00654A71">
              <w:rPr>
                <w:rFonts w:asciiTheme="minorHAnsi" w:hAnsiTheme="minorHAnsi" w:cstheme="minorHAnsi"/>
              </w:rPr>
              <w:t>diesem</w:t>
            </w:r>
            <w:r w:rsidR="00F36316">
              <w:rPr>
                <w:rFonts w:asciiTheme="minorHAnsi" w:hAnsiTheme="minorHAnsi" w:cstheme="minorHAnsi"/>
              </w:rPr>
              <w:t xml:space="preserve"> </w:t>
            </w:r>
            <w:hyperlink r:id="rId14" w:history="1">
              <w:r w:rsidR="00F36316" w:rsidRPr="00A444B5">
                <w:rPr>
                  <w:rStyle w:val="Hyperlink"/>
                  <w:rFonts w:asciiTheme="minorHAnsi" w:hAnsiTheme="minorHAnsi"/>
                  <w:u w:color="0000FF"/>
                </w:rPr>
                <w:t>Formular</w:t>
              </w:r>
            </w:hyperlink>
            <w:r w:rsidR="00F36316" w:rsidRPr="004E33AC">
              <w:rPr>
                <w:rFonts w:asciiTheme="minorHAnsi" w:hAnsiTheme="minorHAnsi" w:cstheme="minorHAnsi"/>
                <w:color w:val="000000" w:themeColor="text1"/>
              </w:rPr>
              <w:t xml:space="preserve"> </w:t>
            </w:r>
            <w:r w:rsidR="00F36316">
              <w:rPr>
                <w:rFonts w:asciiTheme="minorHAnsi" w:hAnsiTheme="minorHAnsi" w:cstheme="minorHAnsi"/>
              </w:rPr>
              <w:t>mit</w:t>
            </w:r>
            <w:r w:rsidR="00654A71">
              <w:rPr>
                <w:rFonts w:asciiTheme="minorHAnsi" w:hAnsiTheme="minorHAnsi" w:cstheme="minorHAnsi"/>
              </w:rPr>
              <w:t>.</w:t>
            </w:r>
          </w:p>
        </w:tc>
      </w:tr>
      <w:tr w:rsidR="00915B6C" w:rsidRPr="005A2B9D" w14:paraId="7A38D11A" w14:textId="77777777" w:rsidTr="00157332">
        <w:trPr>
          <w:trHeight w:val="2956"/>
        </w:trPr>
        <w:tc>
          <w:tcPr>
            <w:tcW w:w="1843" w:type="dxa"/>
          </w:tcPr>
          <w:p w14:paraId="2EF60559" w14:textId="77777777" w:rsidR="00EF7825" w:rsidRDefault="00A444B5" w:rsidP="005A2B9D">
            <w:pPr>
              <w:pStyle w:val="TableParagraph"/>
              <w:rPr>
                <w:rFonts w:asciiTheme="minorHAnsi" w:hAnsiTheme="minorHAnsi" w:cstheme="minorHAnsi"/>
                <w:spacing w:val="20"/>
              </w:rPr>
            </w:pPr>
            <w:r>
              <w:rPr>
                <w:rFonts w:asciiTheme="minorHAnsi" w:hAnsiTheme="minorHAnsi" w:cstheme="minorHAnsi"/>
                <w:spacing w:val="20"/>
              </w:rPr>
              <w:t xml:space="preserve">dauert vom … </w:t>
            </w:r>
          </w:p>
          <w:p w14:paraId="13B2B032" w14:textId="0958CE7B" w:rsidR="00A51774" w:rsidRPr="005A2B9D" w:rsidRDefault="00A444B5" w:rsidP="005A2B9D">
            <w:pPr>
              <w:pStyle w:val="TableParagraph"/>
              <w:rPr>
                <w:rFonts w:asciiTheme="minorHAnsi" w:hAnsiTheme="minorHAnsi" w:cstheme="minorHAnsi"/>
              </w:rPr>
            </w:pPr>
            <w:r>
              <w:rPr>
                <w:rFonts w:asciiTheme="minorHAnsi" w:hAnsiTheme="minorHAnsi" w:cstheme="minorHAnsi"/>
                <w:spacing w:val="20"/>
              </w:rPr>
              <w:t>bis …</w:t>
            </w:r>
          </w:p>
        </w:tc>
        <w:tc>
          <w:tcPr>
            <w:tcW w:w="7507" w:type="dxa"/>
          </w:tcPr>
          <w:p w14:paraId="491E2191" w14:textId="3D0AAC78" w:rsidR="00A51774" w:rsidRPr="005A2B9D" w:rsidRDefault="004F2EBE" w:rsidP="005A2B9D">
            <w:pPr>
              <w:pStyle w:val="TableParagraph"/>
              <w:rPr>
                <w:rFonts w:asciiTheme="minorHAnsi" w:hAnsiTheme="minorHAnsi" w:cstheme="minorHAnsi"/>
              </w:rPr>
            </w:pPr>
            <w:r w:rsidRPr="005A2B9D">
              <w:rPr>
                <w:rFonts w:asciiTheme="minorHAnsi" w:hAnsiTheme="minorHAnsi" w:cstheme="minorHAnsi"/>
              </w:rPr>
              <w:t>Tragen Sie die Dauer des Bundesfreiwilligendienstes</w:t>
            </w:r>
            <w:r w:rsidR="003B5658">
              <w:rPr>
                <w:rFonts w:asciiTheme="minorHAnsi" w:hAnsiTheme="minorHAnsi" w:cstheme="minorHAnsi"/>
              </w:rPr>
              <w:t xml:space="preserve"> (BFD)</w:t>
            </w:r>
            <w:r w:rsidRPr="005A2B9D">
              <w:rPr>
                <w:rFonts w:asciiTheme="minorHAnsi" w:hAnsiTheme="minorHAnsi" w:cstheme="minorHAnsi"/>
              </w:rPr>
              <w:t xml:space="preserve"> ein. Es gelten folgende Regeln für die Dauer:</w:t>
            </w:r>
          </w:p>
          <w:p w14:paraId="23FA8262" w14:textId="77777777" w:rsidR="00A51774" w:rsidRPr="005A2B9D" w:rsidRDefault="003C52ED" w:rsidP="005A2B9D">
            <w:pPr>
              <w:pStyle w:val="TableParagraph"/>
              <w:numPr>
                <w:ilvl w:val="0"/>
                <w:numId w:val="11"/>
              </w:numPr>
              <w:spacing w:before="0"/>
              <w:rPr>
                <w:rFonts w:asciiTheme="minorHAnsi" w:hAnsiTheme="minorHAnsi" w:cstheme="minorHAnsi"/>
              </w:rPr>
            </w:pPr>
            <w:r w:rsidRPr="005A2B9D">
              <w:rPr>
                <w:rFonts w:asciiTheme="minorHAnsi" w:hAnsiTheme="minorHAnsi" w:cstheme="minorHAnsi"/>
              </w:rPr>
              <w:t xml:space="preserve">Regeldauer: </w:t>
            </w:r>
            <w:r w:rsidR="004F2EBE" w:rsidRPr="005A2B9D">
              <w:rPr>
                <w:rFonts w:asciiTheme="minorHAnsi" w:hAnsiTheme="minorHAnsi" w:cstheme="minorHAnsi"/>
              </w:rPr>
              <w:t>12</w:t>
            </w:r>
            <w:r w:rsidR="004F2EBE" w:rsidRPr="005A2B9D">
              <w:rPr>
                <w:rFonts w:asciiTheme="minorHAnsi" w:hAnsiTheme="minorHAnsi" w:cstheme="minorHAnsi"/>
                <w:spacing w:val="-4"/>
              </w:rPr>
              <w:t xml:space="preserve"> </w:t>
            </w:r>
            <w:r w:rsidR="004F2EBE" w:rsidRPr="005A2B9D">
              <w:rPr>
                <w:rFonts w:asciiTheme="minorHAnsi" w:hAnsiTheme="minorHAnsi" w:cstheme="minorHAnsi"/>
              </w:rPr>
              <w:t>Monate</w:t>
            </w:r>
          </w:p>
          <w:p w14:paraId="5C68A0BF" w14:textId="5C99D916" w:rsidR="00A51774" w:rsidRPr="005A2B9D" w:rsidRDefault="004F2EBE" w:rsidP="005A2B9D">
            <w:pPr>
              <w:pStyle w:val="TableParagraph"/>
              <w:numPr>
                <w:ilvl w:val="0"/>
                <w:numId w:val="11"/>
              </w:numPr>
              <w:spacing w:before="0"/>
              <w:rPr>
                <w:rFonts w:asciiTheme="minorHAnsi" w:hAnsiTheme="minorHAnsi" w:cstheme="minorHAnsi"/>
              </w:rPr>
            </w:pPr>
            <w:r w:rsidRPr="005A2B9D">
              <w:rPr>
                <w:rFonts w:asciiTheme="minorHAnsi" w:hAnsiTheme="minorHAnsi" w:cstheme="minorHAnsi"/>
              </w:rPr>
              <w:t>Mindestdauer:</w:t>
            </w:r>
            <w:r w:rsidRPr="005A2B9D">
              <w:rPr>
                <w:rFonts w:asciiTheme="minorHAnsi" w:hAnsiTheme="minorHAnsi" w:cstheme="minorHAnsi"/>
              </w:rPr>
              <w:tab/>
              <w:t>6</w:t>
            </w:r>
            <w:r w:rsidRPr="005A2B9D">
              <w:rPr>
                <w:rFonts w:asciiTheme="minorHAnsi" w:hAnsiTheme="minorHAnsi" w:cstheme="minorHAnsi"/>
                <w:spacing w:val="-6"/>
              </w:rPr>
              <w:t xml:space="preserve"> </w:t>
            </w:r>
            <w:r w:rsidRPr="005A2B9D">
              <w:rPr>
                <w:rFonts w:asciiTheme="minorHAnsi" w:hAnsiTheme="minorHAnsi" w:cstheme="minorHAnsi"/>
              </w:rPr>
              <w:t>Monate</w:t>
            </w:r>
          </w:p>
          <w:p w14:paraId="34EBB39A" w14:textId="77777777" w:rsidR="00A51774" w:rsidRPr="005A2B9D" w:rsidRDefault="003C52ED" w:rsidP="005A2B9D">
            <w:pPr>
              <w:pStyle w:val="TableParagraph"/>
              <w:numPr>
                <w:ilvl w:val="0"/>
                <w:numId w:val="11"/>
              </w:numPr>
              <w:spacing w:before="0"/>
              <w:rPr>
                <w:rFonts w:asciiTheme="minorHAnsi" w:hAnsiTheme="minorHAnsi" w:cstheme="minorHAnsi"/>
              </w:rPr>
            </w:pPr>
            <w:r w:rsidRPr="005A2B9D">
              <w:rPr>
                <w:rFonts w:asciiTheme="minorHAnsi" w:hAnsiTheme="minorHAnsi" w:cstheme="minorHAnsi"/>
              </w:rPr>
              <w:t xml:space="preserve">Höchstdauer: </w:t>
            </w:r>
            <w:r w:rsidR="004F2EBE" w:rsidRPr="005A2B9D">
              <w:rPr>
                <w:rFonts w:asciiTheme="minorHAnsi" w:hAnsiTheme="minorHAnsi" w:cstheme="minorHAnsi"/>
              </w:rPr>
              <w:t>18</w:t>
            </w:r>
            <w:r w:rsidR="004F2EBE" w:rsidRPr="005A2B9D">
              <w:rPr>
                <w:rFonts w:asciiTheme="minorHAnsi" w:hAnsiTheme="minorHAnsi" w:cstheme="minorHAnsi"/>
                <w:spacing w:val="5"/>
              </w:rPr>
              <w:t xml:space="preserve"> </w:t>
            </w:r>
            <w:r w:rsidR="004F2EBE" w:rsidRPr="005A2B9D">
              <w:rPr>
                <w:rFonts w:asciiTheme="minorHAnsi" w:hAnsiTheme="minorHAnsi" w:cstheme="minorHAnsi"/>
              </w:rPr>
              <w:t>Monate</w:t>
            </w:r>
          </w:p>
          <w:p w14:paraId="5155EA38" w14:textId="77777777" w:rsidR="00A51774" w:rsidRPr="005A2B9D" w:rsidRDefault="003C52ED" w:rsidP="005A2B9D">
            <w:pPr>
              <w:pStyle w:val="TableParagraph"/>
              <w:numPr>
                <w:ilvl w:val="0"/>
                <w:numId w:val="11"/>
              </w:numPr>
              <w:spacing w:before="0"/>
              <w:rPr>
                <w:rFonts w:asciiTheme="minorHAnsi" w:hAnsiTheme="minorHAnsi" w:cstheme="minorHAnsi"/>
              </w:rPr>
            </w:pPr>
            <w:r w:rsidRPr="005A2B9D">
              <w:rPr>
                <w:rFonts w:asciiTheme="minorHAnsi" w:hAnsiTheme="minorHAnsi" w:cstheme="minorHAnsi"/>
              </w:rPr>
              <w:t xml:space="preserve">Ausnahme: </w:t>
            </w:r>
            <w:r w:rsidR="004F2EBE" w:rsidRPr="005A2B9D">
              <w:rPr>
                <w:rFonts w:asciiTheme="minorHAnsi" w:hAnsiTheme="minorHAnsi" w:cstheme="minorHAnsi"/>
              </w:rPr>
              <w:t>24</w:t>
            </w:r>
            <w:r w:rsidR="004F2EBE" w:rsidRPr="005A2B9D">
              <w:rPr>
                <w:rFonts w:asciiTheme="minorHAnsi" w:hAnsiTheme="minorHAnsi" w:cstheme="minorHAnsi"/>
                <w:spacing w:val="-4"/>
              </w:rPr>
              <w:t xml:space="preserve"> </w:t>
            </w:r>
            <w:r w:rsidR="004F2EBE" w:rsidRPr="005A2B9D">
              <w:rPr>
                <w:rFonts w:asciiTheme="minorHAnsi" w:hAnsiTheme="minorHAnsi" w:cstheme="minorHAnsi"/>
              </w:rPr>
              <w:t>Monate</w:t>
            </w:r>
            <w:r w:rsidRPr="005A2B9D">
              <w:rPr>
                <w:rFonts w:asciiTheme="minorHAnsi" w:hAnsiTheme="minorHAnsi" w:cstheme="minorHAnsi"/>
              </w:rPr>
              <w:t xml:space="preserve"> </w:t>
            </w:r>
            <w:r w:rsidR="004F2EBE" w:rsidRPr="005A2B9D">
              <w:rPr>
                <w:rFonts w:asciiTheme="minorHAnsi" w:hAnsiTheme="minorHAnsi" w:cstheme="minorHAnsi"/>
              </w:rPr>
              <w:t>(nur mit fristgerecht vorgelegtem besonderen pädagogischen Konzept möglich)</w:t>
            </w:r>
          </w:p>
          <w:p w14:paraId="680746ED" w14:textId="6B41CD10" w:rsidR="00A51774" w:rsidRPr="005A2B9D" w:rsidRDefault="004F2EBE" w:rsidP="003B5658">
            <w:pPr>
              <w:pStyle w:val="TableParagraph"/>
              <w:rPr>
                <w:rFonts w:asciiTheme="minorHAnsi" w:hAnsiTheme="minorHAnsi" w:cstheme="minorHAnsi"/>
              </w:rPr>
            </w:pPr>
            <w:r w:rsidRPr="005A2B9D">
              <w:rPr>
                <w:rFonts w:asciiTheme="minorHAnsi" w:hAnsiTheme="minorHAnsi" w:cstheme="minorHAnsi"/>
              </w:rPr>
              <w:t xml:space="preserve">Zuvor geleistete Freiwilligendienste (gilt nur für BFD und </w:t>
            </w:r>
            <w:r w:rsidR="003B5658">
              <w:rPr>
                <w:rFonts w:asciiTheme="minorHAnsi" w:hAnsiTheme="minorHAnsi" w:cstheme="minorHAnsi"/>
              </w:rPr>
              <w:t>Freiwilliges Soziales Jahr</w:t>
            </w:r>
            <w:r w:rsidRPr="005A2B9D">
              <w:rPr>
                <w:rFonts w:asciiTheme="minorHAnsi" w:hAnsiTheme="minorHAnsi" w:cstheme="minorHAnsi"/>
              </w:rPr>
              <w:t xml:space="preserve">) nach dem Jugendfreiwilligendienstgesetz </w:t>
            </w:r>
            <w:r w:rsidR="006377A6">
              <w:rPr>
                <w:rFonts w:asciiTheme="minorHAnsi" w:hAnsiTheme="minorHAnsi" w:cstheme="minorHAnsi"/>
              </w:rPr>
              <w:t>werden</w:t>
            </w:r>
            <w:r w:rsidRPr="005A2B9D">
              <w:rPr>
                <w:rFonts w:asciiTheme="minorHAnsi" w:hAnsiTheme="minorHAnsi" w:cstheme="minorHAnsi"/>
              </w:rPr>
              <w:t xml:space="preserve"> auf die Höchstdauer des BFD </w:t>
            </w:r>
            <w:r w:rsidR="006377A6">
              <w:rPr>
                <w:rFonts w:asciiTheme="minorHAnsi" w:hAnsiTheme="minorHAnsi" w:cstheme="minorHAnsi"/>
              </w:rPr>
              <w:t>angerechnet</w:t>
            </w:r>
            <w:r w:rsidRPr="005A2B9D">
              <w:rPr>
                <w:rFonts w:asciiTheme="minorHAnsi" w:hAnsiTheme="minorHAnsi" w:cstheme="minorHAnsi"/>
              </w:rPr>
              <w:t>.</w:t>
            </w:r>
          </w:p>
        </w:tc>
      </w:tr>
      <w:tr w:rsidR="00A51774" w:rsidRPr="005A2B9D" w14:paraId="2B46E4FD" w14:textId="77777777" w:rsidTr="00157332">
        <w:trPr>
          <w:trHeight w:val="983"/>
        </w:trPr>
        <w:tc>
          <w:tcPr>
            <w:tcW w:w="1843" w:type="dxa"/>
          </w:tcPr>
          <w:p w14:paraId="53013539" w14:textId="6503BF0B" w:rsidR="00A51774" w:rsidRPr="005A2B9D" w:rsidRDefault="004F2EBE" w:rsidP="005A2B9D">
            <w:pPr>
              <w:pStyle w:val="TableParagraph"/>
              <w:rPr>
                <w:rFonts w:asciiTheme="minorHAnsi" w:hAnsiTheme="minorHAnsi" w:cstheme="minorHAnsi"/>
              </w:rPr>
            </w:pPr>
            <w:r w:rsidRPr="00225B47">
              <w:rPr>
                <w:rFonts w:asciiTheme="minorHAnsi" w:hAnsiTheme="minorHAnsi" w:cstheme="minorHAnsi"/>
                <w:spacing w:val="20"/>
              </w:rPr>
              <w:t>mit einer wöchentlichen Dienstzeit von</w:t>
            </w:r>
            <w:r w:rsidR="004222FC" w:rsidRPr="00225B47">
              <w:rPr>
                <w:rFonts w:asciiTheme="minorHAnsi" w:hAnsiTheme="minorHAnsi" w:cstheme="minorHAnsi"/>
                <w:spacing w:val="20"/>
              </w:rPr>
              <w:t xml:space="preserve"> … Stunden</w:t>
            </w:r>
          </w:p>
        </w:tc>
        <w:tc>
          <w:tcPr>
            <w:tcW w:w="7507" w:type="dxa"/>
          </w:tcPr>
          <w:p w14:paraId="7063B3DB" w14:textId="020CAA41" w:rsidR="00A51774" w:rsidRPr="005A2B9D" w:rsidRDefault="004F2EBE" w:rsidP="005A2B9D">
            <w:pPr>
              <w:pStyle w:val="TableParagraph"/>
              <w:rPr>
                <w:rFonts w:asciiTheme="minorHAnsi" w:hAnsiTheme="minorHAnsi" w:cstheme="minorHAnsi"/>
              </w:rPr>
            </w:pPr>
            <w:r w:rsidRPr="005A2B9D">
              <w:rPr>
                <w:rFonts w:asciiTheme="minorHAnsi" w:hAnsiTheme="minorHAnsi" w:cstheme="minorHAnsi"/>
              </w:rPr>
              <w:t>Tragen Sie ein, wie viele Stunden pro Woche die</w:t>
            </w:r>
            <w:r w:rsidR="0038158E">
              <w:rPr>
                <w:rFonts w:asciiTheme="minorHAnsi" w:hAnsiTheme="minorHAnsi" w:cstheme="minorHAnsi"/>
              </w:rPr>
              <w:t xml:space="preserve"> freiwillig dienstleistende Person</w:t>
            </w:r>
            <w:r w:rsidRPr="005A2B9D">
              <w:rPr>
                <w:rFonts w:asciiTheme="minorHAnsi" w:hAnsiTheme="minorHAnsi" w:cstheme="minorHAnsi"/>
              </w:rPr>
              <w:t xml:space="preserve"> </w:t>
            </w:r>
            <w:r w:rsidR="006B0B8D">
              <w:rPr>
                <w:rFonts w:asciiTheme="minorHAnsi" w:hAnsiTheme="minorHAnsi" w:cstheme="minorHAnsi"/>
              </w:rPr>
              <w:t xml:space="preserve">den </w:t>
            </w:r>
            <w:r w:rsidRPr="005A2B9D">
              <w:rPr>
                <w:rFonts w:asciiTheme="minorHAnsi" w:hAnsiTheme="minorHAnsi" w:cstheme="minorHAnsi"/>
              </w:rPr>
              <w:t>Dienst leisten soll.</w:t>
            </w:r>
          </w:p>
          <w:p w14:paraId="3BF7C4D5" w14:textId="5704F9B8" w:rsidR="00A51774" w:rsidRPr="005A2B9D" w:rsidRDefault="004F2EBE" w:rsidP="005A2B9D">
            <w:pPr>
              <w:pStyle w:val="TableParagraph"/>
              <w:rPr>
                <w:rFonts w:asciiTheme="minorHAnsi" w:hAnsiTheme="minorHAnsi" w:cstheme="minorHAnsi"/>
              </w:rPr>
            </w:pPr>
            <w:r w:rsidRPr="005A2B9D">
              <w:rPr>
                <w:rFonts w:asciiTheme="minorHAnsi" w:hAnsiTheme="minorHAnsi" w:cstheme="minorHAnsi"/>
              </w:rPr>
              <w:t xml:space="preserve">Eine Teilzeitbeschäftigung ist </w:t>
            </w:r>
            <w:r w:rsidR="00CD6BD6" w:rsidRPr="005A2B9D">
              <w:rPr>
                <w:rFonts w:asciiTheme="minorHAnsi" w:hAnsiTheme="minorHAnsi" w:cstheme="minorHAnsi"/>
              </w:rPr>
              <w:t>im Rahmen von weltwärts nicht möglich.</w:t>
            </w:r>
            <w:r w:rsidR="00F36316">
              <w:rPr>
                <w:rFonts w:asciiTheme="minorHAnsi" w:hAnsiTheme="minorHAnsi" w:cstheme="minorHAnsi"/>
              </w:rPr>
              <w:t xml:space="preserve"> Die wöchentliche Dienstzeit richtet sich nach der Regelarbeitszeit in der Einsatzstelle.</w:t>
            </w:r>
          </w:p>
        </w:tc>
      </w:tr>
      <w:tr w:rsidR="00A51774" w:rsidRPr="005A2B9D" w14:paraId="2FEF42F3" w14:textId="77777777" w:rsidTr="00157332">
        <w:trPr>
          <w:trHeight w:val="596"/>
        </w:trPr>
        <w:tc>
          <w:tcPr>
            <w:tcW w:w="1843" w:type="dxa"/>
          </w:tcPr>
          <w:p w14:paraId="59CB8DEF" w14:textId="39BA59FB" w:rsidR="00A51774" w:rsidRPr="005A2B9D" w:rsidRDefault="004F2EBE" w:rsidP="009D529F">
            <w:pPr>
              <w:pStyle w:val="TableParagraph"/>
              <w:rPr>
                <w:rFonts w:asciiTheme="minorHAnsi" w:hAnsiTheme="minorHAnsi" w:cstheme="minorHAnsi"/>
              </w:rPr>
            </w:pPr>
            <w:r w:rsidRPr="00225B47">
              <w:rPr>
                <w:rFonts w:asciiTheme="minorHAnsi" w:hAnsiTheme="minorHAnsi" w:cstheme="minorHAnsi"/>
                <w:spacing w:val="20"/>
              </w:rPr>
              <w:t>Regelarbeitsze</w:t>
            </w:r>
            <w:r w:rsidR="00A444B5">
              <w:rPr>
                <w:rFonts w:asciiTheme="minorHAnsi" w:hAnsiTheme="minorHAnsi" w:cstheme="minorHAnsi"/>
                <w:spacing w:val="20"/>
              </w:rPr>
              <w:t xml:space="preserve">it </w:t>
            </w:r>
          </w:p>
        </w:tc>
        <w:tc>
          <w:tcPr>
            <w:tcW w:w="7507" w:type="dxa"/>
          </w:tcPr>
          <w:p w14:paraId="7110E35C" w14:textId="694B9ECF" w:rsidR="00A51774" w:rsidRPr="005A2B9D" w:rsidRDefault="004F2EBE" w:rsidP="004222FC">
            <w:pPr>
              <w:pStyle w:val="TableParagraph"/>
              <w:rPr>
                <w:rFonts w:asciiTheme="minorHAnsi" w:hAnsiTheme="minorHAnsi" w:cstheme="minorHAnsi"/>
              </w:rPr>
            </w:pPr>
            <w:r w:rsidRPr="005A2B9D">
              <w:rPr>
                <w:rFonts w:asciiTheme="minorHAnsi" w:hAnsiTheme="minorHAnsi" w:cstheme="minorHAnsi"/>
              </w:rPr>
              <w:t>Tragen Sie ein, wie viele Stunden pro Woche eine Vollzeitkraft in der Einsatzstelle arbeitet.</w:t>
            </w:r>
          </w:p>
        </w:tc>
      </w:tr>
      <w:tr w:rsidR="004222FC" w:rsidRPr="005A2B9D" w14:paraId="078C4918" w14:textId="77777777" w:rsidTr="00157332">
        <w:trPr>
          <w:trHeight w:val="945"/>
        </w:trPr>
        <w:tc>
          <w:tcPr>
            <w:tcW w:w="1843" w:type="dxa"/>
          </w:tcPr>
          <w:p w14:paraId="2869F220" w14:textId="77777777" w:rsidR="00EF7825" w:rsidRDefault="00C23575" w:rsidP="005A2B9D">
            <w:pPr>
              <w:pStyle w:val="TableParagraph"/>
              <w:rPr>
                <w:rFonts w:asciiTheme="minorHAnsi" w:hAnsiTheme="minorHAnsi" w:cstheme="minorHAnsi"/>
                <w:spacing w:val="20"/>
              </w:rPr>
            </w:pPr>
            <w:r w:rsidRPr="00225B47">
              <w:rPr>
                <w:rFonts w:asciiTheme="minorHAnsi" w:hAnsiTheme="minorHAnsi" w:cstheme="minorHAnsi"/>
                <w:spacing w:val="20"/>
              </w:rPr>
              <w:t xml:space="preserve">1.1 </w:t>
            </w:r>
          </w:p>
          <w:p w14:paraId="3C617DCB" w14:textId="204272A1" w:rsidR="004222FC" w:rsidRPr="009D529F" w:rsidRDefault="004222FC" w:rsidP="009D529F">
            <w:pPr>
              <w:pStyle w:val="TableParagraph"/>
              <w:rPr>
                <w:rFonts w:asciiTheme="minorHAnsi" w:hAnsiTheme="minorHAnsi" w:cstheme="minorHAnsi"/>
                <w:spacing w:val="20"/>
              </w:rPr>
            </w:pPr>
            <w:r w:rsidRPr="00225B47">
              <w:rPr>
                <w:rFonts w:asciiTheme="minorHAnsi" w:hAnsiTheme="minorHAnsi" w:cstheme="minorHAnsi"/>
                <w:spacing w:val="20"/>
              </w:rPr>
              <w:t>Nummer SOEDE</w:t>
            </w:r>
          </w:p>
        </w:tc>
        <w:tc>
          <w:tcPr>
            <w:tcW w:w="7507" w:type="dxa"/>
          </w:tcPr>
          <w:p w14:paraId="03239809" w14:textId="7848CB76" w:rsidR="004222FC" w:rsidRPr="005A2B9D" w:rsidRDefault="004222FC" w:rsidP="005F2DB0">
            <w:pPr>
              <w:pStyle w:val="TableParagraph"/>
              <w:rPr>
                <w:rFonts w:asciiTheme="minorHAnsi" w:hAnsiTheme="minorHAnsi" w:cstheme="minorHAnsi"/>
              </w:rPr>
            </w:pPr>
            <w:r>
              <w:rPr>
                <w:rFonts w:asciiTheme="minorHAnsi" w:hAnsiTheme="minorHAnsi" w:cstheme="minorHAnsi"/>
              </w:rPr>
              <w:t>Hier</w:t>
            </w:r>
            <w:r w:rsidRPr="004222FC">
              <w:rPr>
                <w:rFonts w:asciiTheme="minorHAnsi" w:hAnsiTheme="minorHAnsi" w:cstheme="minorHAnsi"/>
              </w:rPr>
              <w:t xml:space="preserve"> </w:t>
            </w:r>
            <w:r w:rsidR="005F2DB0">
              <w:rPr>
                <w:rFonts w:asciiTheme="minorHAnsi" w:hAnsiTheme="minorHAnsi" w:cstheme="minorHAnsi"/>
              </w:rPr>
              <w:t>werden</w:t>
            </w:r>
            <w:r w:rsidR="00C23575">
              <w:rPr>
                <w:rFonts w:asciiTheme="minorHAnsi" w:hAnsiTheme="minorHAnsi" w:cstheme="minorHAnsi"/>
              </w:rPr>
              <w:t xml:space="preserve"> die Kontaktdaten </w:t>
            </w:r>
            <w:r w:rsidR="005F2DB0">
              <w:rPr>
                <w:rFonts w:asciiTheme="minorHAnsi" w:hAnsiTheme="minorHAnsi" w:cstheme="minorHAnsi"/>
              </w:rPr>
              <w:t>von Ihnen als Träger</w:t>
            </w:r>
            <w:r w:rsidR="00C23575">
              <w:rPr>
                <w:rFonts w:asciiTheme="minorHAnsi" w:hAnsiTheme="minorHAnsi" w:cstheme="minorHAnsi"/>
              </w:rPr>
              <w:t xml:space="preserve"> sowie</w:t>
            </w:r>
            <w:r w:rsidRPr="004222FC">
              <w:rPr>
                <w:rFonts w:asciiTheme="minorHAnsi" w:hAnsiTheme="minorHAnsi" w:cstheme="minorHAnsi"/>
              </w:rPr>
              <w:t xml:space="preserve"> die korrekte SOE-Nummer ange</w:t>
            </w:r>
            <w:r w:rsidR="006B0B8D">
              <w:rPr>
                <w:rFonts w:asciiTheme="minorHAnsi" w:hAnsiTheme="minorHAnsi" w:cstheme="minorHAnsi"/>
              </w:rPr>
              <w:t>ge</w:t>
            </w:r>
            <w:r w:rsidRPr="004222FC">
              <w:rPr>
                <w:rFonts w:asciiTheme="minorHAnsi" w:hAnsiTheme="minorHAnsi" w:cstheme="minorHAnsi"/>
              </w:rPr>
              <w:t>ben.</w:t>
            </w:r>
            <w:r w:rsidR="005F2DB0">
              <w:rPr>
                <w:rFonts w:asciiTheme="minorHAnsi" w:hAnsiTheme="minorHAnsi" w:cstheme="minorHAnsi"/>
              </w:rPr>
              <w:t xml:space="preserve"> Diese wurde Ihnen bei Ihrer Anerkennung als Trägerorganisation mitgeteilt (SOEDE22-xyz).</w:t>
            </w:r>
            <w:r w:rsidR="00F36316">
              <w:rPr>
                <w:rFonts w:asciiTheme="minorHAnsi" w:hAnsiTheme="minorHAnsi" w:cstheme="minorHAnsi"/>
              </w:rPr>
              <w:t xml:space="preserve"> </w:t>
            </w:r>
          </w:p>
        </w:tc>
      </w:tr>
      <w:tr w:rsidR="00A67149" w:rsidRPr="005A2B9D" w14:paraId="10069563" w14:textId="77777777" w:rsidTr="00157332">
        <w:trPr>
          <w:trHeight w:val="1331"/>
        </w:trPr>
        <w:tc>
          <w:tcPr>
            <w:tcW w:w="1843" w:type="dxa"/>
          </w:tcPr>
          <w:p w14:paraId="505B1078" w14:textId="77777777" w:rsidR="00EF7825" w:rsidRDefault="00C23575" w:rsidP="005A2B9D">
            <w:pPr>
              <w:pStyle w:val="TableParagraph"/>
              <w:rPr>
                <w:rFonts w:asciiTheme="minorHAnsi" w:hAnsiTheme="minorHAnsi" w:cstheme="minorHAnsi"/>
                <w:spacing w:val="20"/>
              </w:rPr>
            </w:pPr>
            <w:r w:rsidRPr="00225B47">
              <w:rPr>
                <w:rFonts w:asciiTheme="minorHAnsi" w:hAnsiTheme="minorHAnsi" w:cstheme="minorHAnsi"/>
                <w:spacing w:val="20"/>
              </w:rPr>
              <w:t xml:space="preserve">1.2 </w:t>
            </w:r>
          </w:p>
          <w:p w14:paraId="27947B65" w14:textId="3DCBD945" w:rsidR="00A67149" w:rsidRDefault="00A67149" w:rsidP="005A2B9D">
            <w:pPr>
              <w:pStyle w:val="TableParagraph"/>
              <w:rPr>
                <w:rFonts w:asciiTheme="minorHAnsi" w:hAnsiTheme="minorHAnsi" w:cstheme="minorHAnsi"/>
              </w:rPr>
            </w:pPr>
            <w:r w:rsidRPr="00225B47">
              <w:rPr>
                <w:rFonts w:asciiTheme="minorHAnsi" w:hAnsiTheme="minorHAnsi" w:cstheme="minorHAnsi"/>
                <w:spacing w:val="20"/>
              </w:rPr>
              <w:t>Nummer ZSTDE</w:t>
            </w:r>
          </w:p>
        </w:tc>
        <w:tc>
          <w:tcPr>
            <w:tcW w:w="7507" w:type="dxa"/>
          </w:tcPr>
          <w:p w14:paraId="7C410BEF" w14:textId="197E44EB" w:rsidR="00A67149" w:rsidRDefault="00A444B5" w:rsidP="004222FC">
            <w:pPr>
              <w:pStyle w:val="TableParagraph"/>
              <w:rPr>
                <w:rFonts w:ascii="Barlow" w:eastAsia="Times New Roman" w:hAnsi="Barlow" w:cs="Segoe UI"/>
                <w:b/>
                <w:color w:val="000000"/>
                <w:sz w:val="24"/>
                <w:szCs w:val="24"/>
              </w:rPr>
            </w:pPr>
            <w:r>
              <w:rPr>
                <w:rFonts w:asciiTheme="minorHAnsi" w:hAnsiTheme="minorHAnsi" w:cstheme="minorHAnsi"/>
              </w:rPr>
              <w:t xml:space="preserve">Weltwärts Süd-Nord-Freiwillige werden der Zentralstelle Engagement Global zugeordnet. </w:t>
            </w:r>
            <w:r w:rsidR="00A67149">
              <w:rPr>
                <w:rFonts w:asciiTheme="minorHAnsi" w:hAnsiTheme="minorHAnsi" w:cstheme="minorHAnsi"/>
              </w:rPr>
              <w:t xml:space="preserve">Die Zentralstellennummer lautet </w:t>
            </w:r>
            <w:r w:rsidR="00C23575" w:rsidRPr="00735FE7">
              <w:rPr>
                <w:rFonts w:asciiTheme="minorHAnsi" w:hAnsiTheme="minorHAnsi" w:cstheme="minorHAnsi"/>
                <w:b/>
              </w:rPr>
              <w:t>ZSTDE</w:t>
            </w:r>
            <w:r w:rsidR="00C23575">
              <w:rPr>
                <w:rFonts w:asciiTheme="minorHAnsi" w:hAnsiTheme="minorHAnsi" w:cstheme="minorHAnsi"/>
              </w:rPr>
              <w:t xml:space="preserve"> </w:t>
            </w:r>
            <w:r w:rsidR="00A67149" w:rsidRPr="00F36316">
              <w:rPr>
                <w:rFonts w:asciiTheme="minorHAnsi" w:eastAsia="Times New Roman" w:hAnsiTheme="minorHAnsi" w:cs="Segoe UI"/>
                <w:b/>
                <w:color w:val="000000"/>
              </w:rPr>
              <w:t>00022</w:t>
            </w:r>
            <w:r w:rsidR="00A67149" w:rsidRPr="007461B2">
              <w:rPr>
                <w:rFonts w:ascii="Barlow" w:eastAsia="Times New Roman" w:hAnsi="Barlow" w:cs="Segoe UI"/>
                <w:b/>
                <w:color w:val="000000"/>
                <w:sz w:val="24"/>
                <w:szCs w:val="24"/>
              </w:rPr>
              <w:t>.</w:t>
            </w:r>
          </w:p>
          <w:p w14:paraId="064E9714" w14:textId="71ED788A" w:rsidR="00A67149" w:rsidRDefault="00A67149" w:rsidP="00A444B5">
            <w:pPr>
              <w:pStyle w:val="TableParagraph"/>
              <w:rPr>
                <w:rFonts w:asciiTheme="minorHAnsi" w:hAnsiTheme="minorHAnsi" w:cstheme="minorHAnsi"/>
              </w:rPr>
            </w:pPr>
            <w:r>
              <w:rPr>
                <w:rFonts w:asciiTheme="minorHAnsi" w:hAnsiTheme="minorHAnsi" w:cstheme="minorHAnsi"/>
              </w:rPr>
              <w:t>Als Bezeichnung der Zentralstelle ist „</w:t>
            </w:r>
            <w:r w:rsidR="00B52A3A">
              <w:rPr>
                <w:rFonts w:asciiTheme="minorHAnsi" w:hAnsiTheme="minorHAnsi" w:cstheme="minorHAnsi"/>
                <w:i/>
              </w:rPr>
              <w:t xml:space="preserve">Engagement Global gGmbH“ </w:t>
            </w:r>
            <w:r w:rsidR="00B52A3A" w:rsidRPr="00B52A3A">
              <w:rPr>
                <w:rFonts w:asciiTheme="minorHAnsi" w:hAnsiTheme="minorHAnsi" w:cstheme="minorHAnsi"/>
              </w:rPr>
              <w:t>und als Adresse</w:t>
            </w:r>
            <w:r w:rsidR="00B52A3A">
              <w:rPr>
                <w:rFonts w:asciiTheme="minorHAnsi" w:hAnsiTheme="minorHAnsi" w:cstheme="minorHAnsi"/>
              </w:rPr>
              <w:t xml:space="preserve"> </w:t>
            </w:r>
            <w:r w:rsidR="005F2DB0">
              <w:rPr>
                <w:rFonts w:asciiTheme="minorHAnsi" w:hAnsiTheme="minorHAnsi" w:cstheme="minorHAnsi"/>
              </w:rPr>
              <w:t>„</w:t>
            </w:r>
            <w:r w:rsidR="00B52A3A" w:rsidRPr="00B52A3A">
              <w:rPr>
                <w:rFonts w:asciiTheme="minorHAnsi" w:hAnsiTheme="minorHAnsi" w:cstheme="minorHAnsi"/>
                <w:i/>
              </w:rPr>
              <w:t>Friedrich-Ebert-Allee 40, 53113 Bonn</w:t>
            </w:r>
            <w:r w:rsidR="005F2DB0">
              <w:rPr>
                <w:rFonts w:asciiTheme="minorHAnsi" w:hAnsiTheme="minorHAnsi" w:cstheme="minorHAnsi"/>
                <w:i/>
              </w:rPr>
              <w:t xml:space="preserve">“ </w:t>
            </w:r>
            <w:r w:rsidR="005F2DB0" w:rsidRPr="005F2DB0">
              <w:rPr>
                <w:rFonts w:asciiTheme="minorHAnsi" w:hAnsiTheme="minorHAnsi" w:cstheme="minorHAnsi"/>
              </w:rPr>
              <w:t>anzugeben</w:t>
            </w:r>
            <w:r w:rsidR="00B52A3A" w:rsidRPr="00B52A3A">
              <w:rPr>
                <w:rFonts w:asciiTheme="minorHAnsi" w:hAnsiTheme="minorHAnsi" w:cstheme="minorHAnsi"/>
                <w:i/>
              </w:rPr>
              <w:t>.</w:t>
            </w:r>
          </w:p>
        </w:tc>
      </w:tr>
    </w:tbl>
    <w:p w14:paraId="14F210BE" w14:textId="77777777" w:rsidR="00225B47" w:rsidRPr="00225B47" w:rsidRDefault="00225B47" w:rsidP="00225B47">
      <w:pPr>
        <w:pStyle w:val="berschrift1"/>
        <w:rPr>
          <w:spacing w:val="20"/>
        </w:rPr>
      </w:pPr>
      <w:r w:rsidRPr="00225B47">
        <w:rPr>
          <w:spacing w:val="20"/>
        </w:rPr>
        <w:t>3. Verpflichtungen der Einsatzstelle</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57" w:type="dxa"/>
        </w:tblCellMar>
        <w:tblLook w:val="01E0" w:firstRow="1" w:lastRow="1" w:firstColumn="1" w:lastColumn="1" w:noHBand="0" w:noVBand="0"/>
        <w:tblCaption w:val="3. Verpflichtungen der Einsatzstelle"/>
        <w:tblDescription w:val="3. Verpflichtungen der Einsatzstelle&#10;&#10;Hinweis: Wie in der Zusatzvereinbarung Punkt 3 d) festgelegt, ist die weltwärts-Trägerorganisation (SOE) dafür verantwortlich, dass die in der BFD-Vereinbarung unter Punkt 3 aufgeführten „Verpflichtungen der Einsatzstelle“ erfüllt werden.&#10;&#10;3.2 Taschengeld und Sachleistungen:&#10;Ziff. 3.2.1: Tragen Sie hier den monatlichen Taschengeldbetrag ein. Die gesetzliche Höchstgrenze für das Taschengeld und die Sachleistungen wird jedes Jahr neu festgelegt. Die Höhe darf 8 Prozent der in der allgemeinen Rentenversicherung geltenden Beitragsbemessungsgrenze nicht überschreiten.&#10;Ziff. 3.2.2:  Tragen Sie die genaue Bezeichnung der zusätzlichen Sachleistungen ein, die Sie ggf. als Teil des Taschengeldes gewähren.&#10;Die Summe aus den zusätzlichen Sachleistungen und dem Taschengeld darf die gesetzliche Höchstgrenze nicht überschreiten. Eintragungen unter Ziff. 3.2.3, 3.2.4 und 3.2.5 werden dabei nicht berücksichtigt.&#10;Ziff. 3.2.3 und 3.2.4: Tragen Sie hier die Kosten für Verpflegung und Unterkunft ein, entweder als Sachbezugswert oder als Geldersatzleistung. &#10;Die Sachbezugswerte für Verpflegung und Unterkunft ergeben sich aus § 2 der Sozialversicherungsentgeltverordnung und ändern sich jährlich.&#10;Auch bei Teilleistungen gelten die Werte aus der Sozialversicherungsentgeltverordnung (z.B. nur Frühstück 60,00 Euro mtl.). Die Vorgaben der Sozialversicherungsentgeltverordnung sind in jedem Fall verbindlich, höhere Beträge können nur als Geldersatzleistungen gewährt werden.&#10;Wenn die freiwillig dienstleistende Person kostenlos Unterkunft/Verpflegung erhält, legen Sie bitte ein formloses Bestätigungsschreiben für jede einzelne Person bei.&#10;&#10;3.3 Mobilitätszuschläge&#10;Tragen Sie den Betrag für ggf. zusätzliche Mobilitätszuschläge und/oder entsprechende Sachleistungen ein.&#10;Beispiele für Mobilitätszuschläge/entsprechende Sachleistungen entnehmen Sie bitte den Leitlinien zum BFDG.&#10; Kreuzen Sie bitte zusätzlich die Art der ggf. gewährten Mobilitätszuschläge und/oder entsprechende  Sachleistungen an.&#10;&#10;3.4 Sozialversicherung (SV):&#10;Die Einsatzstelle muss die freiwillig dienstleistende Person zur gesetzlichen Sozial- und Unfallversicherung anmelden und trägt den Gesamtsozialversicherungsbeitrag (Arbeitgeber- und Arbeitnehmeranteil). Die letztendliche Kostenübernahme muss zwischen Trägerorganisation und Einsatzstelle, bspw. in einer Rahmenvereinbarung, festgehalten werden. &#10;Die Beitragshöhe können Sie bei der zuständigen Einzugsstelle der Krankenkasse der freiwillig dienstleistenden Person erfragen. Tragen Sie den konkreten Betrag ein.&#10;Berechnungsgrundlage ist die:&#10;• Summe aus dem Taschengeld nach Ziff. 3.2.1,&#10;• ggf. den Geld-/Sachleistungen (als Teil des Taschengeldes) nach Ziff. 3.2.2,&#10;• ggf. den Geld-/Sachbezügen für Verpflegung nach Ziff. 3.2.3,&#10;• ggf. den Geld-/Sachbezügen für Unterkunft nach Ziff. 3.2.4,&#10;• ggf. den Geld-/Sachbezügen für Dienst- oder Arbeitskleidung nach Ziff. 3.2.5 und&#10;• ggf. den Mobilitätszuschlägen und/oder entsprechenden Sachleistungen nach Ziff. 3.3.&#10;Als Richtwert gilt: Multiplizieren Sie die errechnete Summe mit 0,4.&#10;Rechnen Sie die Umlagen U 2 und U 3 nicht mit ein. Die Umlagen U 2 und U 3 gehören nicht zu den Sozialversicherungsbeiträgen und sind deshalb nicht erstattungsfähig.&#10;&#10;3.7 Bildung:&#10;Tragen Sie die zutreffende Anzahl an Seminartagen ein.&#10;Bei einer Dienstzeit von bis zu 12 Monaten sind 25 Seminartage in Deutschland verpflichtend.&#10;Bei einer Dienstzeit länger als 12 Monate sind die Seminartage anteilig zu erhöhen. Pro weiterem Monat Dienstzeit muss ein weiterer Seminartag gewährt werden:&#10;• Bis einschließlich 12 Monate:  25 Tage&#10;• 13 Monate:  26 Tage&#10;• 14 Monate:  27 Tage&#10;• 15 Monate:  28 Tage usw. &#10;Für einen weltwärts-Freiwilligendienst sind generell 5 Seminartage zur politischen Bildung an den Bildungszentren des Bundes durchzuführen, unabhängig von der Dauer des Dienstes.&#10;3.8 Urlaub &#10;Geben Sie die Urlaubstage entsprechend der Dauer des BFD an.&#10;Der Mindesturlaub beträgt bei einer 12-monatigen Dienstzeit bei einer &#10;6-Tage-Woche: 24 Tage&#10;5-Tage-Woche: 20 Tage&#10;Ist die freiwillig dienstleistende Person an weniger als 5 Tagen in der Woche ein-gesetzt, vermerken Sie unter Ziff. 3.8, ob es sich z.B. um eine 3- oder 4-Tage-Woche handelt.&#10;Bei einer kürzeren oder längeren Dienstzeit verringert oder erhöht sich der Urlaubsanspruch anteilig. Rechnen Sie für jeden vollen Dienstmonat mit 1/12 des Urlaubsanspruchs, der für eine 12-monatige Dienstzeit gewährt wird.&#10;Einen höheren Urlaubsanspruch können Sie jederzeit gewähren.&#10;&#10;Urlaub Schwerbehinderte: &#10;Schwerbehinderte Menschen haben Anspruch auf bezahlten zusätzlichen Urlaub in Höhe von 5 Arbeitstagen im Urlaubsjahr (§ 208 Absatz 1 Sozialgesetzbuch Neuntes Buch).&#10;&#10;Unterschriften:&#10;Die Einsatzstelle/der Rechtsträger erklärt sich mit ihrer/seiner Unterschrift einverstanden mit der Vereinbarung. Bitte achten Sie darauf, dass die Einsatzstelle mit Datum, Stempel und Unterschrift mitzeichnet.&#10;Die Trägerorganisation (SOE) unterschreibt im untersten Feld „Einverstanden und Kontingent geprüft (Stempel und Unterschrift der Zentralstelle bzw. der selbständigen Organisationseinheit der Zentralstelle –SOE)“.&#10;Ohne diese Unterschrift kann die Vereinbarung nicht bearbeitet werden. &#10;Die Unterschrift der/des Freiwilligen muss unmittelbar nach Dienstantritt eingeholt werden. Bitte achten Sie darauf, dass Freiwillige mit Datumsangabe unterschreiben.&#10;"/>
      </w:tblPr>
      <w:tblGrid>
        <w:gridCol w:w="1843"/>
        <w:gridCol w:w="7513"/>
      </w:tblGrid>
      <w:tr w:rsidR="00225B47" w:rsidRPr="005A2B9D" w14:paraId="3D1729A4" w14:textId="77777777" w:rsidTr="00157332">
        <w:trPr>
          <w:trHeight w:val="861"/>
        </w:trPr>
        <w:tc>
          <w:tcPr>
            <w:tcW w:w="9356" w:type="dxa"/>
            <w:gridSpan w:val="2"/>
            <w:tcBorders>
              <w:bottom w:val="single" w:sz="4" w:space="0" w:color="auto"/>
            </w:tcBorders>
          </w:tcPr>
          <w:p w14:paraId="74AA1C93" w14:textId="08CB1176" w:rsidR="00225B47" w:rsidRPr="005A2B9D" w:rsidRDefault="00225B47" w:rsidP="00342A12">
            <w:pPr>
              <w:pStyle w:val="TableParagraph"/>
              <w:jc w:val="both"/>
              <w:rPr>
                <w:rFonts w:asciiTheme="minorHAnsi" w:hAnsiTheme="minorHAnsi" w:cstheme="minorHAnsi"/>
              </w:rPr>
            </w:pPr>
            <w:r w:rsidRPr="00225B47">
              <w:rPr>
                <w:rFonts w:asciiTheme="minorHAnsi" w:hAnsiTheme="minorHAnsi" w:cstheme="minorHAnsi"/>
                <w:b/>
              </w:rPr>
              <w:t>Hinweis:</w:t>
            </w:r>
            <w:r>
              <w:rPr>
                <w:rFonts w:asciiTheme="minorHAnsi" w:hAnsiTheme="minorHAnsi" w:cstheme="minorHAnsi"/>
              </w:rPr>
              <w:t xml:space="preserve"> </w:t>
            </w:r>
            <w:r w:rsidRPr="005A2B9D">
              <w:rPr>
                <w:rFonts w:asciiTheme="minorHAnsi" w:hAnsiTheme="minorHAnsi" w:cstheme="minorHAnsi"/>
              </w:rPr>
              <w:t xml:space="preserve">Wie in der </w:t>
            </w:r>
            <w:hyperlink r:id="rId15" w:history="1">
              <w:r w:rsidRPr="00EF7825">
                <w:rPr>
                  <w:rStyle w:val="Hyperlink"/>
                  <w:rFonts w:asciiTheme="minorHAnsi" w:hAnsiTheme="minorHAnsi" w:cstheme="minorHAnsi"/>
                </w:rPr>
                <w:t>Zusatzvereinbarung</w:t>
              </w:r>
            </w:hyperlink>
            <w:r w:rsidRPr="005A2B9D">
              <w:rPr>
                <w:rFonts w:asciiTheme="minorHAnsi" w:hAnsiTheme="minorHAnsi" w:cstheme="minorHAnsi"/>
              </w:rPr>
              <w:t xml:space="preserve"> Punkt 3 d) festgelegt, ist die </w:t>
            </w:r>
            <w:r>
              <w:rPr>
                <w:rFonts w:asciiTheme="minorHAnsi" w:hAnsiTheme="minorHAnsi" w:cstheme="minorHAnsi"/>
              </w:rPr>
              <w:t>weltwärts-</w:t>
            </w:r>
            <w:r w:rsidR="00803CC0">
              <w:rPr>
                <w:rFonts w:asciiTheme="minorHAnsi" w:hAnsiTheme="minorHAnsi" w:cstheme="minorHAnsi"/>
                <w:b/>
              </w:rPr>
              <w:t>Träger</w:t>
            </w:r>
            <w:r w:rsidRPr="005A2B9D">
              <w:rPr>
                <w:rFonts w:asciiTheme="minorHAnsi" w:hAnsiTheme="minorHAnsi" w:cstheme="minorHAnsi"/>
                <w:b/>
              </w:rPr>
              <w:t>organisation</w:t>
            </w:r>
            <w:r w:rsidRPr="005A2B9D">
              <w:rPr>
                <w:rFonts w:asciiTheme="minorHAnsi" w:hAnsiTheme="minorHAnsi" w:cstheme="minorHAnsi"/>
              </w:rPr>
              <w:t xml:space="preserve"> (SOE) dafür verantwortlich, dass die in der BFD-Vereinbarung unter Punkt 3 </w:t>
            </w:r>
            <w:r>
              <w:rPr>
                <w:rFonts w:asciiTheme="minorHAnsi" w:hAnsiTheme="minorHAnsi" w:cstheme="minorHAnsi"/>
              </w:rPr>
              <w:t xml:space="preserve">aufgeführten </w:t>
            </w:r>
            <w:r w:rsidRPr="005A2B9D">
              <w:rPr>
                <w:rFonts w:asciiTheme="minorHAnsi" w:hAnsiTheme="minorHAnsi" w:cstheme="minorHAnsi"/>
              </w:rPr>
              <w:t>„</w:t>
            </w:r>
            <w:r w:rsidRPr="00FC6245">
              <w:rPr>
                <w:rFonts w:asciiTheme="minorHAnsi" w:hAnsiTheme="minorHAnsi" w:cstheme="minorHAnsi"/>
                <w:i/>
              </w:rPr>
              <w:t>Verpflichtungen der Einsatzstelle</w:t>
            </w:r>
            <w:r w:rsidRPr="005A2B9D">
              <w:rPr>
                <w:rFonts w:asciiTheme="minorHAnsi" w:hAnsiTheme="minorHAnsi" w:cstheme="minorHAnsi"/>
              </w:rPr>
              <w:t xml:space="preserve">“ </w:t>
            </w:r>
            <w:r>
              <w:rPr>
                <w:rFonts w:asciiTheme="minorHAnsi" w:hAnsiTheme="minorHAnsi" w:cstheme="minorHAnsi"/>
              </w:rPr>
              <w:t>erfüllt werden</w:t>
            </w:r>
            <w:r w:rsidRPr="005A2B9D">
              <w:rPr>
                <w:rFonts w:asciiTheme="minorHAnsi" w:hAnsiTheme="minorHAnsi" w:cstheme="minorHAnsi"/>
              </w:rPr>
              <w:t>.</w:t>
            </w:r>
          </w:p>
        </w:tc>
      </w:tr>
      <w:tr w:rsidR="00342A12" w:rsidRPr="005A2B9D" w14:paraId="7F0EBE98" w14:textId="77777777" w:rsidTr="00157332">
        <w:trPr>
          <w:trHeight w:val="815"/>
        </w:trPr>
        <w:tc>
          <w:tcPr>
            <w:tcW w:w="1843" w:type="dxa"/>
            <w:tcBorders>
              <w:bottom w:val="single" w:sz="4" w:space="0" w:color="auto"/>
            </w:tcBorders>
          </w:tcPr>
          <w:p w14:paraId="6E1B5801" w14:textId="77777777" w:rsidR="00342A12" w:rsidRPr="00225B47" w:rsidRDefault="00342A12" w:rsidP="00342A12">
            <w:pPr>
              <w:pStyle w:val="TableParagraph"/>
              <w:rPr>
                <w:rFonts w:asciiTheme="minorHAnsi" w:hAnsiTheme="minorHAnsi" w:cstheme="minorHAnsi"/>
                <w:spacing w:val="20"/>
              </w:rPr>
            </w:pPr>
            <w:r w:rsidRPr="00225B47">
              <w:rPr>
                <w:rFonts w:asciiTheme="minorHAnsi" w:hAnsiTheme="minorHAnsi" w:cstheme="minorHAnsi"/>
                <w:spacing w:val="20"/>
              </w:rPr>
              <w:t>3.2</w:t>
            </w:r>
          </w:p>
          <w:p w14:paraId="35F70440" w14:textId="2A0C0FCE" w:rsidR="00342A12" w:rsidRPr="00225B47" w:rsidRDefault="00342A12" w:rsidP="00342A12">
            <w:pPr>
              <w:pStyle w:val="TableParagraph"/>
              <w:rPr>
                <w:rFonts w:asciiTheme="minorHAnsi" w:hAnsiTheme="minorHAnsi" w:cstheme="minorHAnsi"/>
                <w:spacing w:val="20"/>
              </w:rPr>
            </w:pPr>
            <w:r w:rsidRPr="00225B47">
              <w:rPr>
                <w:rFonts w:asciiTheme="minorHAnsi" w:hAnsiTheme="minorHAnsi" w:cstheme="minorHAnsi"/>
                <w:spacing w:val="20"/>
              </w:rPr>
              <w:t>Taschengeld und Sachleistungen</w:t>
            </w:r>
          </w:p>
        </w:tc>
        <w:tc>
          <w:tcPr>
            <w:tcW w:w="7513" w:type="dxa"/>
            <w:tcBorders>
              <w:bottom w:val="single" w:sz="4" w:space="0" w:color="auto"/>
            </w:tcBorders>
          </w:tcPr>
          <w:p w14:paraId="63BED222" w14:textId="77777777" w:rsidR="00342A12" w:rsidRDefault="00DB16AA" w:rsidP="00C33087">
            <w:pPr>
              <w:pStyle w:val="TableParagraph"/>
              <w:ind w:left="145"/>
              <w:rPr>
                <w:rFonts w:asciiTheme="minorHAnsi" w:hAnsiTheme="minorHAnsi" w:cstheme="minorHAnsi"/>
              </w:rPr>
            </w:pPr>
            <w:r>
              <w:rPr>
                <w:rFonts w:asciiTheme="minorHAnsi" w:hAnsiTheme="minorHAnsi" w:cstheme="minorHAnsi"/>
              </w:rPr>
              <w:t>Ziff. 3.2.</w:t>
            </w:r>
            <w:r w:rsidR="00342A12" w:rsidRPr="005A2B9D">
              <w:rPr>
                <w:rFonts w:asciiTheme="minorHAnsi" w:hAnsiTheme="minorHAnsi" w:cstheme="minorHAnsi"/>
              </w:rPr>
              <w:t>1</w:t>
            </w:r>
            <w:r w:rsidR="00342A12">
              <w:rPr>
                <w:rFonts w:asciiTheme="minorHAnsi" w:hAnsiTheme="minorHAnsi" w:cstheme="minorHAnsi"/>
              </w:rPr>
              <w:t>: Tragen Sie hier</w:t>
            </w:r>
            <w:r w:rsidR="00342A12" w:rsidRPr="005A2B9D">
              <w:rPr>
                <w:rFonts w:asciiTheme="minorHAnsi" w:hAnsiTheme="minorHAnsi" w:cstheme="minorHAnsi"/>
              </w:rPr>
              <w:t xml:space="preserve"> den </w:t>
            </w:r>
            <w:r w:rsidR="00342A12">
              <w:rPr>
                <w:rFonts w:asciiTheme="minorHAnsi" w:hAnsiTheme="minorHAnsi" w:cstheme="minorHAnsi"/>
              </w:rPr>
              <w:t xml:space="preserve">monatlichen </w:t>
            </w:r>
            <w:r w:rsidR="00342A12" w:rsidRPr="005A2B9D">
              <w:rPr>
                <w:rFonts w:asciiTheme="minorHAnsi" w:hAnsiTheme="minorHAnsi" w:cstheme="minorHAnsi"/>
              </w:rPr>
              <w:t xml:space="preserve">Taschengeldbetrag ein. </w:t>
            </w:r>
            <w:r w:rsidR="00342A12">
              <w:rPr>
                <w:rFonts w:asciiTheme="minorHAnsi" w:hAnsiTheme="minorHAnsi" w:cstheme="minorHAnsi"/>
              </w:rPr>
              <w:t>D</w:t>
            </w:r>
            <w:r w:rsidR="00342A12" w:rsidRPr="005A2B9D">
              <w:rPr>
                <w:rFonts w:asciiTheme="minorHAnsi" w:hAnsiTheme="minorHAnsi" w:cstheme="minorHAnsi"/>
              </w:rPr>
              <w:t xml:space="preserve">ie gesetzliche Höchstgrenze für das Taschengeld und die Sachleistungen wird jedes Jahr neu festgelegt. </w:t>
            </w:r>
            <w:r w:rsidR="00342A12">
              <w:rPr>
                <w:rFonts w:asciiTheme="minorHAnsi" w:hAnsiTheme="minorHAnsi" w:cstheme="minorHAnsi"/>
              </w:rPr>
              <w:t xml:space="preserve">Die Höhe darf </w:t>
            </w:r>
            <w:r w:rsidR="003B5658">
              <w:rPr>
                <w:rFonts w:asciiTheme="minorHAnsi" w:hAnsiTheme="minorHAnsi" w:cstheme="minorHAnsi"/>
              </w:rPr>
              <w:t>8</w:t>
            </w:r>
            <w:r w:rsidR="00342A12">
              <w:rPr>
                <w:rFonts w:asciiTheme="minorHAnsi" w:hAnsiTheme="minorHAnsi" w:cstheme="minorHAnsi"/>
              </w:rPr>
              <w:t xml:space="preserve"> Prozent der in der allgemeinen Rentenversicherung geltenden Beitragsbemessungsgrenze nicht überschreiten.</w:t>
            </w:r>
          </w:p>
          <w:p w14:paraId="4B881A22" w14:textId="77777777" w:rsidR="00034BCA" w:rsidRDefault="00034BCA" w:rsidP="00C33087">
            <w:pPr>
              <w:pStyle w:val="TableParagraph"/>
              <w:ind w:left="145"/>
              <w:rPr>
                <w:rFonts w:asciiTheme="minorHAnsi" w:hAnsiTheme="minorHAnsi" w:cstheme="minorHAnsi"/>
              </w:rPr>
            </w:pPr>
            <w:r>
              <w:rPr>
                <w:rFonts w:asciiTheme="minorHAnsi" w:hAnsiTheme="minorHAnsi" w:cstheme="minorHAnsi"/>
              </w:rPr>
              <w:t>Ziff. 3.2.</w:t>
            </w:r>
            <w:r w:rsidRPr="006B0B8D">
              <w:rPr>
                <w:rFonts w:asciiTheme="minorHAnsi" w:hAnsiTheme="minorHAnsi" w:cstheme="minorHAnsi"/>
              </w:rPr>
              <w:t xml:space="preserve">2:  Tragen Sie </w:t>
            </w:r>
            <w:r>
              <w:rPr>
                <w:rFonts w:asciiTheme="minorHAnsi" w:hAnsiTheme="minorHAnsi" w:cstheme="minorHAnsi"/>
              </w:rPr>
              <w:t>die genaue Bezeichnung der zusätzlichen Sachleistungen ein, die Sie ggf. als Teil des Taschengeldes gewähren</w:t>
            </w:r>
            <w:r w:rsidRPr="006B0B8D">
              <w:rPr>
                <w:rFonts w:asciiTheme="minorHAnsi" w:hAnsiTheme="minorHAnsi" w:cstheme="minorHAnsi"/>
              </w:rPr>
              <w:t>.</w:t>
            </w:r>
          </w:p>
          <w:p w14:paraId="3F5F665D" w14:textId="77777777" w:rsidR="00034BCA" w:rsidRDefault="00034BCA" w:rsidP="00C33087">
            <w:pPr>
              <w:pStyle w:val="TableParagraph"/>
              <w:ind w:left="145"/>
              <w:rPr>
                <w:rFonts w:asciiTheme="minorHAnsi" w:hAnsiTheme="minorHAnsi" w:cstheme="minorHAnsi"/>
              </w:rPr>
            </w:pPr>
            <w:r w:rsidRPr="006B0B8D">
              <w:rPr>
                <w:rFonts w:asciiTheme="minorHAnsi" w:hAnsiTheme="minorHAnsi" w:cstheme="minorHAnsi"/>
              </w:rPr>
              <w:t>Die Summe aus den zusätzlichen Sachleistungen und dem Taschengeld darf die gesetzliche Höchstgrenze nicht überschreiten.</w:t>
            </w:r>
            <w:r>
              <w:t xml:space="preserve"> </w:t>
            </w:r>
            <w:r w:rsidRPr="003B5658">
              <w:rPr>
                <w:rFonts w:asciiTheme="minorHAnsi" w:hAnsiTheme="minorHAnsi" w:cstheme="minorHAnsi"/>
              </w:rPr>
              <w:t>Eintragungen unter</w:t>
            </w:r>
            <w:r>
              <w:rPr>
                <w:rFonts w:asciiTheme="minorHAnsi" w:hAnsiTheme="minorHAnsi" w:cstheme="minorHAnsi"/>
              </w:rPr>
              <w:t xml:space="preserve"> Ziff. 3.2.3, 3.2.4 und 3.2.5</w:t>
            </w:r>
            <w:r w:rsidRPr="003B5658">
              <w:rPr>
                <w:rFonts w:asciiTheme="minorHAnsi" w:hAnsiTheme="minorHAnsi" w:cstheme="minorHAnsi"/>
              </w:rPr>
              <w:t xml:space="preserve"> werden dabei nicht berücksichtigt.</w:t>
            </w:r>
          </w:p>
          <w:p w14:paraId="49E6D9B9" w14:textId="77777777" w:rsidR="00034BCA" w:rsidRDefault="00034BCA" w:rsidP="00C33087">
            <w:pPr>
              <w:pStyle w:val="TableParagraph"/>
              <w:ind w:left="145"/>
              <w:rPr>
                <w:rFonts w:asciiTheme="minorHAnsi" w:hAnsiTheme="minorHAnsi" w:cstheme="minorHAnsi"/>
              </w:rPr>
            </w:pPr>
            <w:r>
              <w:rPr>
                <w:rFonts w:asciiTheme="minorHAnsi" w:hAnsiTheme="minorHAnsi" w:cstheme="minorHAnsi"/>
              </w:rPr>
              <w:t>Ziff. 3.2.</w:t>
            </w:r>
            <w:r w:rsidRPr="006B0B8D">
              <w:rPr>
                <w:rFonts w:asciiTheme="minorHAnsi" w:hAnsiTheme="minorHAnsi" w:cstheme="minorHAnsi"/>
              </w:rPr>
              <w:t xml:space="preserve">3 und </w:t>
            </w:r>
            <w:r>
              <w:rPr>
                <w:rFonts w:asciiTheme="minorHAnsi" w:hAnsiTheme="minorHAnsi" w:cstheme="minorHAnsi"/>
              </w:rPr>
              <w:t>3.2.</w:t>
            </w:r>
            <w:r w:rsidRPr="006B0B8D">
              <w:rPr>
                <w:rFonts w:asciiTheme="minorHAnsi" w:hAnsiTheme="minorHAnsi" w:cstheme="minorHAnsi"/>
              </w:rPr>
              <w:t>4: Tragen Sie hier die Kosten für Verpflegung</w:t>
            </w:r>
            <w:r>
              <w:rPr>
                <w:rFonts w:asciiTheme="minorHAnsi" w:hAnsiTheme="minorHAnsi" w:cstheme="minorHAnsi"/>
              </w:rPr>
              <w:t xml:space="preserve"> und</w:t>
            </w:r>
            <w:r w:rsidRPr="006B0B8D">
              <w:rPr>
                <w:rFonts w:asciiTheme="minorHAnsi" w:hAnsiTheme="minorHAnsi" w:cstheme="minorHAnsi"/>
              </w:rPr>
              <w:t xml:space="preserve"> Unterkunft ein, entweder als Sachbezugswert oder </w:t>
            </w:r>
            <w:r>
              <w:rPr>
                <w:rFonts w:asciiTheme="minorHAnsi" w:hAnsiTheme="minorHAnsi" w:cstheme="minorHAnsi"/>
              </w:rPr>
              <w:t xml:space="preserve">als </w:t>
            </w:r>
            <w:r w:rsidRPr="006B0B8D">
              <w:rPr>
                <w:rFonts w:asciiTheme="minorHAnsi" w:hAnsiTheme="minorHAnsi" w:cstheme="minorHAnsi"/>
              </w:rPr>
              <w:t xml:space="preserve">Geldersatzleistung. </w:t>
            </w:r>
          </w:p>
          <w:p w14:paraId="383B632D" w14:textId="77777777" w:rsidR="00034BCA" w:rsidRPr="00B55FAB" w:rsidRDefault="00034BCA" w:rsidP="00C33087">
            <w:pPr>
              <w:pStyle w:val="TableParagraph"/>
              <w:ind w:left="145"/>
              <w:rPr>
                <w:rFonts w:asciiTheme="minorHAnsi" w:hAnsiTheme="minorHAnsi" w:cstheme="minorHAnsi"/>
              </w:rPr>
            </w:pPr>
            <w:r w:rsidRPr="00B55FAB">
              <w:rPr>
                <w:rFonts w:asciiTheme="minorHAnsi" w:hAnsiTheme="minorHAnsi" w:cstheme="minorHAnsi"/>
              </w:rPr>
              <w:lastRenderedPageBreak/>
              <w:t>Die Sachbezugswerte für Verpflegung und Unterkunft ergeben sich aus § 2 der Sozialversicherungsentgeltverordnung</w:t>
            </w:r>
            <w:r>
              <w:rPr>
                <w:rFonts w:asciiTheme="minorHAnsi" w:hAnsiTheme="minorHAnsi" w:cstheme="minorHAnsi"/>
              </w:rPr>
              <w:t xml:space="preserve"> und ändern sich jährlich</w:t>
            </w:r>
            <w:r w:rsidRPr="00B55FAB">
              <w:rPr>
                <w:rFonts w:asciiTheme="minorHAnsi" w:hAnsiTheme="minorHAnsi" w:cstheme="minorHAnsi"/>
              </w:rPr>
              <w:t>.</w:t>
            </w:r>
          </w:p>
          <w:p w14:paraId="59588E70" w14:textId="77777777" w:rsidR="00034BCA" w:rsidRDefault="00034BCA" w:rsidP="00C33087">
            <w:pPr>
              <w:pStyle w:val="TableParagraph"/>
              <w:ind w:left="145"/>
              <w:rPr>
                <w:rFonts w:asciiTheme="minorHAnsi" w:hAnsiTheme="minorHAnsi" w:cstheme="minorHAnsi"/>
              </w:rPr>
            </w:pPr>
            <w:r w:rsidRPr="00B55FAB">
              <w:rPr>
                <w:rFonts w:asciiTheme="minorHAnsi" w:hAnsiTheme="minorHAnsi" w:cstheme="minorHAnsi"/>
              </w:rPr>
              <w:t>Auch bei Teilleistungen gelten die Werte aus de</w:t>
            </w:r>
            <w:r>
              <w:rPr>
                <w:rFonts w:asciiTheme="minorHAnsi" w:hAnsiTheme="minorHAnsi" w:cstheme="minorHAnsi"/>
              </w:rPr>
              <w:t>r Sozialversicherungsentgeltver</w:t>
            </w:r>
            <w:r w:rsidRPr="00B55FAB">
              <w:rPr>
                <w:rFonts w:asciiTheme="minorHAnsi" w:hAnsiTheme="minorHAnsi" w:cstheme="minorHAnsi"/>
              </w:rPr>
              <w:t xml:space="preserve">ordnung (z.B. nur Frühstück 60,00 Euro mtl.). </w:t>
            </w:r>
            <w:r>
              <w:rPr>
                <w:rFonts w:asciiTheme="minorHAnsi" w:hAnsiTheme="minorHAnsi" w:cstheme="minorHAnsi"/>
              </w:rPr>
              <w:t>Die Vorgaben der Sozialversiche</w:t>
            </w:r>
            <w:r w:rsidRPr="00B55FAB">
              <w:rPr>
                <w:rFonts w:asciiTheme="minorHAnsi" w:hAnsiTheme="minorHAnsi" w:cstheme="minorHAnsi"/>
              </w:rPr>
              <w:t>rungsentgeltverordnung sind in jedem Fall verbindlich, höhere Beträge können nur als Geldersatzleistungen gewährt werden.</w:t>
            </w:r>
          </w:p>
          <w:p w14:paraId="606ADF8B" w14:textId="6A2B51EA" w:rsidR="00034BCA" w:rsidRPr="005A2B9D" w:rsidRDefault="00034BCA" w:rsidP="00C33087">
            <w:pPr>
              <w:pStyle w:val="TableParagraph"/>
              <w:ind w:left="145"/>
              <w:rPr>
                <w:rFonts w:asciiTheme="minorHAnsi" w:hAnsiTheme="minorHAnsi" w:cstheme="minorHAnsi"/>
              </w:rPr>
            </w:pPr>
            <w:r w:rsidRPr="006B0B8D">
              <w:rPr>
                <w:rFonts w:asciiTheme="minorHAnsi" w:hAnsiTheme="minorHAnsi" w:cstheme="minorHAnsi"/>
              </w:rPr>
              <w:t xml:space="preserve">Wenn die </w:t>
            </w:r>
            <w:r>
              <w:rPr>
                <w:rFonts w:asciiTheme="minorHAnsi" w:hAnsiTheme="minorHAnsi" w:cstheme="minorHAnsi"/>
              </w:rPr>
              <w:t>freiwillig dienstleistende</w:t>
            </w:r>
            <w:r w:rsidRPr="006B0B8D">
              <w:rPr>
                <w:rFonts w:asciiTheme="minorHAnsi" w:hAnsiTheme="minorHAnsi" w:cstheme="minorHAnsi"/>
              </w:rPr>
              <w:t xml:space="preserve"> </w:t>
            </w:r>
            <w:r>
              <w:rPr>
                <w:rFonts w:asciiTheme="minorHAnsi" w:hAnsiTheme="minorHAnsi" w:cstheme="minorHAnsi"/>
              </w:rPr>
              <w:t>Person k</w:t>
            </w:r>
            <w:r w:rsidRPr="006B0B8D">
              <w:rPr>
                <w:rFonts w:asciiTheme="minorHAnsi" w:hAnsiTheme="minorHAnsi" w:cstheme="minorHAnsi"/>
              </w:rPr>
              <w:t xml:space="preserve">ostenlos Unterkunft/Verpflegung </w:t>
            </w:r>
            <w:r>
              <w:rPr>
                <w:rFonts w:asciiTheme="minorHAnsi" w:hAnsiTheme="minorHAnsi" w:cstheme="minorHAnsi"/>
              </w:rPr>
              <w:t>erhält</w:t>
            </w:r>
            <w:r w:rsidRPr="006B0B8D">
              <w:rPr>
                <w:rFonts w:asciiTheme="minorHAnsi" w:hAnsiTheme="minorHAnsi" w:cstheme="minorHAnsi"/>
              </w:rPr>
              <w:t>, legen Sie bitte ein formloses</w:t>
            </w:r>
            <w:r>
              <w:rPr>
                <w:rFonts w:asciiTheme="minorHAnsi" w:hAnsiTheme="minorHAnsi" w:cstheme="minorHAnsi"/>
              </w:rPr>
              <w:t xml:space="preserve"> Bestätigungsschreiben für jede einzelne Person</w:t>
            </w:r>
            <w:r w:rsidRPr="006B0B8D">
              <w:rPr>
                <w:rFonts w:asciiTheme="minorHAnsi" w:hAnsiTheme="minorHAnsi" w:cstheme="minorHAnsi"/>
              </w:rPr>
              <w:t xml:space="preserve"> bei.</w:t>
            </w:r>
          </w:p>
        </w:tc>
      </w:tr>
      <w:tr w:rsidR="005035A1" w:rsidRPr="005A2B9D" w14:paraId="1B336645" w14:textId="77777777" w:rsidTr="00157332">
        <w:trPr>
          <w:trHeight w:val="1960"/>
        </w:trPr>
        <w:tc>
          <w:tcPr>
            <w:tcW w:w="1843" w:type="dxa"/>
            <w:tcBorders>
              <w:bottom w:val="single" w:sz="4" w:space="0" w:color="auto"/>
            </w:tcBorders>
          </w:tcPr>
          <w:p w14:paraId="61EF0C69" w14:textId="77777777" w:rsidR="00EF7825" w:rsidRDefault="005035A1" w:rsidP="00EA5561">
            <w:pPr>
              <w:pStyle w:val="TableParagraph"/>
              <w:rPr>
                <w:rFonts w:asciiTheme="minorHAnsi" w:hAnsiTheme="minorHAnsi" w:cstheme="minorHAnsi"/>
                <w:spacing w:val="20"/>
              </w:rPr>
            </w:pPr>
            <w:r w:rsidRPr="00EF7825">
              <w:rPr>
                <w:rFonts w:asciiTheme="minorHAnsi" w:hAnsiTheme="minorHAnsi" w:cstheme="minorHAnsi"/>
                <w:spacing w:val="20"/>
              </w:rPr>
              <w:lastRenderedPageBreak/>
              <w:t xml:space="preserve">3.3 </w:t>
            </w:r>
          </w:p>
          <w:p w14:paraId="50D571F1" w14:textId="20907BEE" w:rsidR="005035A1" w:rsidRPr="005A2B9D" w:rsidRDefault="005035A1" w:rsidP="00EA5561">
            <w:pPr>
              <w:pStyle w:val="TableParagraph"/>
              <w:rPr>
                <w:rFonts w:asciiTheme="minorHAnsi" w:hAnsiTheme="minorHAnsi" w:cstheme="minorHAnsi"/>
              </w:rPr>
            </w:pPr>
            <w:r w:rsidRPr="00EF7825">
              <w:rPr>
                <w:rFonts w:asciiTheme="minorHAnsi" w:hAnsiTheme="minorHAnsi" w:cstheme="minorHAnsi"/>
                <w:spacing w:val="20"/>
              </w:rPr>
              <w:t>Mobilitätszuschläge</w:t>
            </w:r>
          </w:p>
        </w:tc>
        <w:tc>
          <w:tcPr>
            <w:tcW w:w="7513" w:type="dxa"/>
            <w:tcBorders>
              <w:bottom w:val="single" w:sz="4" w:space="0" w:color="auto"/>
            </w:tcBorders>
          </w:tcPr>
          <w:p w14:paraId="2CE57921" w14:textId="77777777" w:rsidR="005035A1" w:rsidRPr="005035A1" w:rsidRDefault="005035A1" w:rsidP="005035A1">
            <w:pPr>
              <w:pStyle w:val="TableParagraph"/>
              <w:rPr>
                <w:rFonts w:asciiTheme="minorHAnsi" w:hAnsiTheme="minorHAnsi" w:cstheme="minorHAnsi"/>
              </w:rPr>
            </w:pPr>
            <w:r w:rsidRPr="005035A1">
              <w:rPr>
                <w:rFonts w:asciiTheme="minorHAnsi" w:hAnsiTheme="minorHAnsi" w:cstheme="minorHAnsi"/>
              </w:rPr>
              <w:t>Tragen Sie den Betrag für ggf. zusätzliche Mobilitätszuschläge und/oder entsprechende Sachleistungen ein.</w:t>
            </w:r>
          </w:p>
          <w:p w14:paraId="7A64AA32" w14:textId="5C5F1BDF" w:rsidR="005035A1" w:rsidRPr="005035A1" w:rsidRDefault="005035A1" w:rsidP="005035A1">
            <w:pPr>
              <w:pStyle w:val="TableParagraph"/>
              <w:rPr>
                <w:rFonts w:asciiTheme="minorHAnsi" w:hAnsiTheme="minorHAnsi" w:cstheme="minorHAnsi"/>
              </w:rPr>
            </w:pPr>
            <w:r w:rsidRPr="005035A1">
              <w:rPr>
                <w:rFonts w:asciiTheme="minorHAnsi" w:hAnsiTheme="minorHAnsi" w:cstheme="minorHAnsi"/>
              </w:rPr>
              <w:t xml:space="preserve">Beispiele für Mobilitätszuschläge/entsprechende Sachleistungen entnehmen Sie bitte den </w:t>
            </w:r>
            <w:hyperlink r:id="rId16" w:history="1">
              <w:r w:rsidRPr="00EF7825">
                <w:rPr>
                  <w:rStyle w:val="Hyperlink"/>
                  <w:rFonts w:asciiTheme="minorHAnsi" w:hAnsiTheme="minorHAnsi" w:cstheme="minorHAnsi"/>
                </w:rPr>
                <w:t>Leitlinien zum BFDG</w:t>
              </w:r>
            </w:hyperlink>
            <w:r w:rsidRPr="005035A1">
              <w:rPr>
                <w:rFonts w:asciiTheme="minorHAnsi" w:hAnsiTheme="minorHAnsi" w:cstheme="minorHAnsi"/>
              </w:rPr>
              <w:t>.</w:t>
            </w:r>
          </w:p>
          <w:p w14:paraId="278101EB" w14:textId="02E23DBF" w:rsidR="005035A1" w:rsidRPr="006B0B8D" w:rsidDel="003B5658" w:rsidRDefault="005035A1" w:rsidP="005035A1">
            <w:pPr>
              <w:pStyle w:val="TableParagraph"/>
              <w:rPr>
                <w:rFonts w:asciiTheme="minorHAnsi" w:hAnsiTheme="minorHAnsi" w:cstheme="minorHAnsi"/>
              </w:rPr>
            </w:pPr>
            <w:r w:rsidRPr="005035A1">
              <w:rPr>
                <w:rFonts w:asciiTheme="minorHAnsi" w:hAnsiTheme="minorHAnsi" w:cstheme="minorHAnsi"/>
              </w:rPr>
              <w:t>Kreuzen Sie bitte zusätzlich die Art der ggf. gewährten Mobilitätszuschläge und/oder entsprechende Sachleistungen an.</w:t>
            </w:r>
          </w:p>
        </w:tc>
      </w:tr>
      <w:tr w:rsidR="00A51774" w:rsidRPr="005A2B9D" w14:paraId="7C5650E6" w14:textId="77777777" w:rsidTr="00157332">
        <w:trPr>
          <w:trHeight w:val="615"/>
        </w:trPr>
        <w:tc>
          <w:tcPr>
            <w:tcW w:w="1843" w:type="dxa"/>
          </w:tcPr>
          <w:p w14:paraId="467221C6" w14:textId="149D43C9" w:rsidR="00A51774" w:rsidRPr="00225B47" w:rsidRDefault="004F2EBE" w:rsidP="005A2B9D">
            <w:pPr>
              <w:pStyle w:val="TableParagraph"/>
              <w:rPr>
                <w:rFonts w:asciiTheme="minorHAnsi" w:hAnsiTheme="minorHAnsi" w:cstheme="minorHAnsi"/>
                <w:spacing w:val="20"/>
              </w:rPr>
            </w:pPr>
            <w:r w:rsidRPr="00225B47">
              <w:rPr>
                <w:rFonts w:asciiTheme="minorHAnsi" w:hAnsiTheme="minorHAnsi" w:cstheme="minorHAnsi"/>
                <w:spacing w:val="20"/>
              </w:rPr>
              <w:t>3.</w:t>
            </w:r>
            <w:r w:rsidR="005035A1">
              <w:rPr>
                <w:rFonts w:asciiTheme="minorHAnsi" w:hAnsiTheme="minorHAnsi" w:cstheme="minorHAnsi"/>
                <w:spacing w:val="20"/>
              </w:rPr>
              <w:t>4</w:t>
            </w:r>
          </w:p>
          <w:p w14:paraId="238693DB" w14:textId="7500AAE2" w:rsidR="00A51774" w:rsidRPr="005A2B9D" w:rsidRDefault="004F2EBE" w:rsidP="005035A1">
            <w:pPr>
              <w:pStyle w:val="TableParagraph"/>
              <w:rPr>
                <w:rFonts w:asciiTheme="minorHAnsi" w:hAnsiTheme="minorHAnsi" w:cstheme="minorHAnsi"/>
              </w:rPr>
            </w:pPr>
            <w:r w:rsidRPr="00225B47">
              <w:rPr>
                <w:rFonts w:asciiTheme="minorHAnsi" w:hAnsiTheme="minorHAnsi" w:cstheme="minorHAnsi"/>
                <w:spacing w:val="20"/>
              </w:rPr>
              <w:t>Sozialversicherung</w:t>
            </w:r>
            <w:r w:rsidR="00911688" w:rsidRPr="00225B47">
              <w:rPr>
                <w:rFonts w:asciiTheme="minorHAnsi" w:hAnsiTheme="minorHAnsi" w:cstheme="minorHAnsi"/>
                <w:spacing w:val="20"/>
              </w:rPr>
              <w:t xml:space="preserve"> </w:t>
            </w:r>
          </w:p>
        </w:tc>
        <w:tc>
          <w:tcPr>
            <w:tcW w:w="7513" w:type="dxa"/>
          </w:tcPr>
          <w:p w14:paraId="351D6B44" w14:textId="6E7518F9" w:rsidR="00911688" w:rsidRPr="00911688" w:rsidRDefault="00911688" w:rsidP="00803CC0">
            <w:pPr>
              <w:pStyle w:val="TableParagraph"/>
              <w:rPr>
                <w:rFonts w:asciiTheme="minorHAnsi" w:hAnsiTheme="minorHAnsi" w:cstheme="minorHAnsi"/>
              </w:rPr>
            </w:pPr>
            <w:r w:rsidRPr="00911688">
              <w:rPr>
                <w:rFonts w:asciiTheme="minorHAnsi" w:hAnsiTheme="minorHAnsi" w:cstheme="minorHAnsi"/>
              </w:rPr>
              <w:t xml:space="preserve">Die Einsatzstelle muss die </w:t>
            </w:r>
            <w:r w:rsidR="00302A30">
              <w:rPr>
                <w:rFonts w:asciiTheme="minorHAnsi" w:hAnsiTheme="minorHAnsi" w:cstheme="minorHAnsi"/>
              </w:rPr>
              <w:t>freiwillig dienstleistende Person</w:t>
            </w:r>
            <w:r w:rsidR="00E456F0" w:rsidRPr="00911688">
              <w:rPr>
                <w:rFonts w:asciiTheme="minorHAnsi" w:hAnsiTheme="minorHAnsi" w:cstheme="minorHAnsi"/>
              </w:rPr>
              <w:t xml:space="preserve"> </w:t>
            </w:r>
            <w:r w:rsidRPr="00911688">
              <w:rPr>
                <w:rFonts w:asciiTheme="minorHAnsi" w:hAnsiTheme="minorHAnsi" w:cstheme="minorHAnsi"/>
              </w:rPr>
              <w:t xml:space="preserve">zur gesetzlichen Sozial- und Unfallversicherung anmelden </w:t>
            </w:r>
            <w:r>
              <w:rPr>
                <w:rFonts w:asciiTheme="minorHAnsi" w:hAnsiTheme="minorHAnsi" w:cstheme="minorHAnsi"/>
              </w:rPr>
              <w:t>und t</w:t>
            </w:r>
            <w:r w:rsidRPr="005A2B9D">
              <w:rPr>
                <w:rFonts w:asciiTheme="minorHAnsi" w:hAnsiTheme="minorHAnsi" w:cstheme="minorHAnsi"/>
              </w:rPr>
              <w:t>rägt den Gesamtsozialversicherungsbeitrag (Arbeitgeber- und Arbeitnehmeranteil).</w:t>
            </w:r>
            <w:r>
              <w:rPr>
                <w:rFonts w:asciiTheme="minorHAnsi" w:hAnsiTheme="minorHAnsi" w:cstheme="minorHAnsi"/>
              </w:rPr>
              <w:t xml:space="preserve"> </w:t>
            </w:r>
            <w:r w:rsidRPr="00911688">
              <w:rPr>
                <w:rFonts w:asciiTheme="minorHAnsi" w:hAnsiTheme="minorHAnsi" w:cstheme="minorHAnsi"/>
              </w:rPr>
              <w:t xml:space="preserve">Die letztendliche Kostenübernahme muss zwischen </w:t>
            </w:r>
            <w:r w:rsidR="00803CC0">
              <w:rPr>
                <w:rFonts w:asciiTheme="minorHAnsi" w:hAnsiTheme="minorHAnsi" w:cstheme="minorHAnsi"/>
              </w:rPr>
              <w:t>Träger</w:t>
            </w:r>
            <w:r w:rsidRPr="00911688">
              <w:rPr>
                <w:rFonts w:asciiTheme="minorHAnsi" w:hAnsiTheme="minorHAnsi" w:cstheme="minorHAnsi"/>
              </w:rPr>
              <w:t>organisation und E</w:t>
            </w:r>
            <w:r>
              <w:rPr>
                <w:rFonts w:asciiTheme="minorHAnsi" w:hAnsiTheme="minorHAnsi" w:cstheme="minorHAnsi"/>
              </w:rPr>
              <w:t xml:space="preserve">insatzstelle, bspw. in einer Rahmenvereinbarung, festgehalten </w:t>
            </w:r>
            <w:r w:rsidRPr="00911688">
              <w:rPr>
                <w:rFonts w:asciiTheme="minorHAnsi" w:hAnsiTheme="minorHAnsi" w:cstheme="minorHAnsi"/>
              </w:rPr>
              <w:t xml:space="preserve">werden. </w:t>
            </w:r>
          </w:p>
          <w:p w14:paraId="7BAAB97B" w14:textId="33042A11" w:rsidR="005035A1" w:rsidRPr="005035A1" w:rsidRDefault="005035A1" w:rsidP="005035A1">
            <w:pPr>
              <w:pStyle w:val="TableParagraph"/>
              <w:rPr>
                <w:rFonts w:asciiTheme="minorHAnsi" w:hAnsiTheme="minorHAnsi" w:cstheme="minorHAnsi"/>
              </w:rPr>
            </w:pPr>
            <w:r w:rsidRPr="005035A1">
              <w:rPr>
                <w:rFonts w:asciiTheme="minorHAnsi" w:hAnsiTheme="minorHAnsi" w:cstheme="minorHAnsi"/>
              </w:rPr>
              <w:t>Die Beitragshöhe können Sie bei der zuständigen Einzugsstelle der Krankenkasse der freiwillig dienstleistenden Person erfragen. Tragen Sie den konkreten Betrag ein.</w:t>
            </w:r>
          </w:p>
          <w:p w14:paraId="5F9AB053" w14:textId="77777777" w:rsidR="005035A1" w:rsidRPr="005035A1" w:rsidRDefault="005035A1" w:rsidP="005035A1">
            <w:pPr>
              <w:pStyle w:val="TableParagraph"/>
              <w:rPr>
                <w:rFonts w:asciiTheme="minorHAnsi" w:hAnsiTheme="minorHAnsi" w:cstheme="minorHAnsi"/>
              </w:rPr>
            </w:pPr>
            <w:r w:rsidRPr="005035A1">
              <w:rPr>
                <w:rFonts w:asciiTheme="minorHAnsi" w:hAnsiTheme="minorHAnsi" w:cstheme="minorHAnsi"/>
              </w:rPr>
              <w:t>Berechnungsgrundlage ist die:</w:t>
            </w:r>
          </w:p>
          <w:p w14:paraId="4C6B37BE" w14:textId="77777777" w:rsidR="005035A1" w:rsidRPr="005035A1" w:rsidRDefault="005035A1" w:rsidP="005035A1">
            <w:pPr>
              <w:pStyle w:val="TableParagraph"/>
              <w:rPr>
                <w:rFonts w:asciiTheme="minorHAnsi" w:hAnsiTheme="minorHAnsi" w:cstheme="minorHAnsi"/>
              </w:rPr>
            </w:pPr>
            <w:r w:rsidRPr="005035A1">
              <w:rPr>
                <w:rFonts w:asciiTheme="minorHAnsi" w:hAnsiTheme="minorHAnsi" w:cstheme="minorHAnsi"/>
              </w:rPr>
              <w:t>• Summe aus dem Taschengeld nach Ziff. 3.2.1,</w:t>
            </w:r>
          </w:p>
          <w:p w14:paraId="48465AD3" w14:textId="77777777" w:rsidR="005035A1" w:rsidRPr="005035A1" w:rsidRDefault="005035A1" w:rsidP="005035A1">
            <w:pPr>
              <w:pStyle w:val="TableParagraph"/>
              <w:rPr>
                <w:rFonts w:asciiTheme="minorHAnsi" w:hAnsiTheme="minorHAnsi" w:cstheme="minorHAnsi"/>
              </w:rPr>
            </w:pPr>
            <w:r w:rsidRPr="005035A1">
              <w:rPr>
                <w:rFonts w:asciiTheme="minorHAnsi" w:hAnsiTheme="minorHAnsi" w:cstheme="minorHAnsi"/>
              </w:rPr>
              <w:t>• ggf. den Geld-/Sachleistungen (als Teil des Taschengeldes) nach Ziff. 3.2.2,</w:t>
            </w:r>
          </w:p>
          <w:p w14:paraId="4E173295" w14:textId="77777777" w:rsidR="005035A1" w:rsidRPr="005035A1" w:rsidRDefault="005035A1" w:rsidP="005035A1">
            <w:pPr>
              <w:pStyle w:val="TableParagraph"/>
              <w:rPr>
                <w:rFonts w:asciiTheme="minorHAnsi" w:hAnsiTheme="minorHAnsi" w:cstheme="minorHAnsi"/>
              </w:rPr>
            </w:pPr>
            <w:r w:rsidRPr="005035A1">
              <w:rPr>
                <w:rFonts w:asciiTheme="minorHAnsi" w:hAnsiTheme="minorHAnsi" w:cstheme="minorHAnsi"/>
              </w:rPr>
              <w:t>• ggf. den Geld-/Sachbezügen für Verpflegung nach Ziff. 3.2.3,</w:t>
            </w:r>
          </w:p>
          <w:p w14:paraId="6AFC677A" w14:textId="77777777" w:rsidR="005035A1" w:rsidRPr="005035A1" w:rsidRDefault="005035A1" w:rsidP="005035A1">
            <w:pPr>
              <w:pStyle w:val="TableParagraph"/>
              <w:rPr>
                <w:rFonts w:asciiTheme="minorHAnsi" w:hAnsiTheme="minorHAnsi" w:cstheme="minorHAnsi"/>
              </w:rPr>
            </w:pPr>
            <w:r w:rsidRPr="005035A1">
              <w:rPr>
                <w:rFonts w:asciiTheme="minorHAnsi" w:hAnsiTheme="minorHAnsi" w:cstheme="minorHAnsi"/>
              </w:rPr>
              <w:t>• ggf. den Geld-/Sachbezügen für Unterkunft nach Ziff. 3.2.4,</w:t>
            </w:r>
          </w:p>
          <w:p w14:paraId="701A9BFE" w14:textId="77777777" w:rsidR="005035A1" w:rsidRPr="005035A1" w:rsidRDefault="005035A1" w:rsidP="005035A1">
            <w:pPr>
              <w:pStyle w:val="TableParagraph"/>
              <w:rPr>
                <w:rFonts w:asciiTheme="minorHAnsi" w:hAnsiTheme="minorHAnsi" w:cstheme="minorHAnsi"/>
              </w:rPr>
            </w:pPr>
            <w:r w:rsidRPr="005035A1">
              <w:rPr>
                <w:rFonts w:asciiTheme="minorHAnsi" w:hAnsiTheme="minorHAnsi" w:cstheme="minorHAnsi"/>
              </w:rPr>
              <w:t>• ggf. den Geld-/Sachbezügen für Dienst- oder Arbeitskleidung nach Ziff. 3.2.5 und</w:t>
            </w:r>
          </w:p>
          <w:p w14:paraId="7C2F9BDB" w14:textId="602AE814" w:rsidR="00DB16AA" w:rsidRDefault="005035A1" w:rsidP="005035A1">
            <w:pPr>
              <w:pStyle w:val="TableParagraph"/>
              <w:rPr>
                <w:rFonts w:asciiTheme="minorHAnsi" w:hAnsiTheme="minorHAnsi" w:cstheme="minorHAnsi"/>
              </w:rPr>
            </w:pPr>
            <w:r w:rsidRPr="005035A1">
              <w:rPr>
                <w:rFonts w:asciiTheme="minorHAnsi" w:hAnsiTheme="minorHAnsi" w:cstheme="minorHAnsi"/>
              </w:rPr>
              <w:t>• ggf. den Mobilitätszuschlägen und/oder entsprechenden Sachleistungen nach Ziff. 3.3.</w:t>
            </w:r>
          </w:p>
          <w:p w14:paraId="69161E1B" w14:textId="5797DB3F" w:rsidR="00DB16AA" w:rsidRPr="005035A1" w:rsidRDefault="00DB16AA" w:rsidP="005035A1">
            <w:pPr>
              <w:pStyle w:val="TableParagraph"/>
              <w:rPr>
                <w:rFonts w:asciiTheme="minorHAnsi" w:hAnsiTheme="minorHAnsi" w:cstheme="minorHAnsi"/>
              </w:rPr>
            </w:pPr>
            <w:r>
              <w:rPr>
                <w:rFonts w:asciiTheme="minorHAnsi" w:hAnsiTheme="minorHAnsi" w:cstheme="minorHAnsi"/>
              </w:rPr>
              <w:t>Als Richtwert gilt: Multiplizieren Sie die errechnete Summe mit 0,4.</w:t>
            </w:r>
          </w:p>
          <w:p w14:paraId="3AFEF1DE" w14:textId="5D05333E" w:rsidR="00700521" w:rsidRPr="00AC2B73" w:rsidRDefault="005035A1" w:rsidP="009D529F">
            <w:pPr>
              <w:pStyle w:val="TableParagraph"/>
              <w:rPr>
                <w:rFonts w:asciiTheme="minorHAnsi" w:hAnsiTheme="minorHAnsi" w:cstheme="minorHAnsi"/>
              </w:rPr>
            </w:pPr>
            <w:r w:rsidRPr="005035A1">
              <w:rPr>
                <w:rFonts w:asciiTheme="minorHAnsi" w:hAnsiTheme="minorHAnsi" w:cstheme="minorHAnsi"/>
              </w:rPr>
              <w:t>Rechnen Sie die Umlagen U 2 und U 3 nicht mit ein. Die Umlagen U 2 und U 3 gehören nicht zu den Sozialversicherungsbeiträge</w:t>
            </w:r>
            <w:r w:rsidR="00E456F0">
              <w:rPr>
                <w:rFonts w:asciiTheme="minorHAnsi" w:hAnsiTheme="minorHAnsi" w:cstheme="minorHAnsi"/>
              </w:rPr>
              <w:t>n und sind deshalb nicht erstat</w:t>
            </w:r>
            <w:r w:rsidRPr="005035A1">
              <w:rPr>
                <w:rFonts w:asciiTheme="minorHAnsi" w:hAnsiTheme="minorHAnsi" w:cstheme="minorHAnsi"/>
              </w:rPr>
              <w:t>tungsfähig.</w:t>
            </w:r>
          </w:p>
        </w:tc>
      </w:tr>
      <w:tr w:rsidR="00034BCA" w:rsidRPr="005A2B9D" w14:paraId="09C4B014" w14:textId="77777777" w:rsidTr="00157332">
        <w:trPr>
          <w:trHeight w:val="615"/>
        </w:trPr>
        <w:tc>
          <w:tcPr>
            <w:tcW w:w="1843" w:type="dxa"/>
          </w:tcPr>
          <w:p w14:paraId="3BF0A918" w14:textId="77777777" w:rsidR="00034BCA" w:rsidRPr="00225B47" w:rsidRDefault="00034BCA" w:rsidP="00034BCA">
            <w:pPr>
              <w:pStyle w:val="TableParagraph"/>
              <w:rPr>
                <w:rFonts w:asciiTheme="minorHAnsi" w:hAnsiTheme="minorHAnsi" w:cstheme="minorHAnsi"/>
                <w:spacing w:val="20"/>
              </w:rPr>
            </w:pPr>
            <w:r w:rsidRPr="00225B47">
              <w:rPr>
                <w:rFonts w:asciiTheme="minorHAnsi" w:hAnsiTheme="minorHAnsi" w:cstheme="minorHAnsi"/>
                <w:spacing w:val="20"/>
              </w:rPr>
              <w:t>3.</w:t>
            </w:r>
            <w:r>
              <w:rPr>
                <w:rFonts w:asciiTheme="minorHAnsi" w:hAnsiTheme="minorHAnsi" w:cstheme="minorHAnsi"/>
                <w:spacing w:val="20"/>
              </w:rPr>
              <w:t>7</w:t>
            </w:r>
          </w:p>
          <w:p w14:paraId="4AA14E24" w14:textId="1A93DB62" w:rsidR="00034BCA" w:rsidRPr="00225B47" w:rsidRDefault="00034BCA" w:rsidP="00034BCA">
            <w:pPr>
              <w:pStyle w:val="TableParagraph"/>
              <w:rPr>
                <w:rFonts w:asciiTheme="minorHAnsi" w:hAnsiTheme="minorHAnsi" w:cstheme="minorHAnsi"/>
                <w:spacing w:val="20"/>
              </w:rPr>
            </w:pPr>
            <w:r w:rsidRPr="00225B47">
              <w:rPr>
                <w:rFonts w:asciiTheme="minorHAnsi" w:hAnsiTheme="minorHAnsi" w:cstheme="minorHAnsi"/>
                <w:spacing w:val="20"/>
              </w:rPr>
              <w:t>Bildung</w:t>
            </w:r>
          </w:p>
        </w:tc>
        <w:tc>
          <w:tcPr>
            <w:tcW w:w="7513" w:type="dxa"/>
          </w:tcPr>
          <w:p w14:paraId="30E72CAA" w14:textId="77777777" w:rsidR="00034BCA" w:rsidRPr="005A2B9D" w:rsidRDefault="00034BCA" w:rsidP="00034BCA">
            <w:pPr>
              <w:pStyle w:val="TableParagraph"/>
              <w:rPr>
                <w:rFonts w:asciiTheme="minorHAnsi" w:hAnsiTheme="minorHAnsi" w:cstheme="minorHAnsi"/>
              </w:rPr>
            </w:pPr>
            <w:r w:rsidRPr="005A2B9D">
              <w:rPr>
                <w:rFonts w:asciiTheme="minorHAnsi" w:hAnsiTheme="minorHAnsi" w:cstheme="minorHAnsi"/>
              </w:rPr>
              <w:t>Tragen Sie die zutreffende Anzahl an Seminartagen ein.</w:t>
            </w:r>
          </w:p>
          <w:p w14:paraId="2FA93EBD" w14:textId="77777777" w:rsidR="00034BCA" w:rsidRPr="005A2B9D" w:rsidRDefault="00034BCA" w:rsidP="00034BCA">
            <w:pPr>
              <w:pStyle w:val="TableParagraph"/>
              <w:rPr>
                <w:rFonts w:asciiTheme="minorHAnsi" w:hAnsiTheme="minorHAnsi" w:cstheme="minorHAnsi"/>
              </w:rPr>
            </w:pPr>
            <w:r w:rsidRPr="005A2B9D">
              <w:rPr>
                <w:rFonts w:asciiTheme="minorHAnsi" w:hAnsiTheme="minorHAnsi" w:cstheme="minorHAnsi"/>
              </w:rPr>
              <w:t xml:space="preserve">Bei </w:t>
            </w:r>
            <w:r>
              <w:rPr>
                <w:rFonts w:asciiTheme="minorHAnsi" w:hAnsiTheme="minorHAnsi" w:cstheme="minorHAnsi"/>
              </w:rPr>
              <w:t xml:space="preserve">einer Dienstzeit von bis zu </w:t>
            </w:r>
            <w:r w:rsidRPr="005A2B9D">
              <w:rPr>
                <w:rFonts w:asciiTheme="minorHAnsi" w:hAnsiTheme="minorHAnsi" w:cstheme="minorHAnsi"/>
              </w:rPr>
              <w:t>12 Monaten sind 25 Seminartage</w:t>
            </w:r>
            <w:r w:rsidRPr="005A2B9D">
              <w:rPr>
                <w:rFonts w:asciiTheme="minorHAnsi" w:hAnsiTheme="minorHAnsi" w:cstheme="minorHAnsi"/>
                <w:spacing w:val="-8"/>
              </w:rPr>
              <w:t xml:space="preserve"> </w:t>
            </w:r>
            <w:r>
              <w:rPr>
                <w:rFonts w:asciiTheme="minorHAnsi" w:hAnsiTheme="minorHAnsi" w:cstheme="minorHAnsi"/>
                <w:spacing w:val="-8"/>
              </w:rPr>
              <w:t xml:space="preserve">in Deutschland </w:t>
            </w:r>
            <w:r w:rsidRPr="005A2B9D">
              <w:rPr>
                <w:rFonts w:asciiTheme="minorHAnsi" w:hAnsiTheme="minorHAnsi" w:cstheme="minorHAnsi"/>
              </w:rPr>
              <w:t>verpflichtend.</w:t>
            </w:r>
          </w:p>
          <w:p w14:paraId="293FA5B4" w14:textId="69095E2E" w:rsidR="00034BCA" w:rsidRPr="00911688" w:rsidRDefault="00034BCA" w:rsidP="00157332">
            <w:pPr>
              <w:pStyle w:val="TableParagraph"/>
              <w:rPr>
                <w:rFonts w:asciiTheme="minorHAnsi" w:hAnsiTheme="minorHAnsi" w:cstheme="minorHAnsi"/>
              </w:rPr>
            </w:pPr>
            <w:r w:rsidRPr="005A2B9D">
              <w:rPr>
                <w:rFonts w:asciiTheme="minorHAnsi" w:hAnsiTheme="minorHAnsi" w:cstheme="minorHAnsi"/>
              </w:rPr>
              <w:t>Bei</w:t>
            </w:r>
            <w:r>
              <w:rPr>
                <w:rFonts w:asciiTheme="minorHAnsi" w:hAnsiTheme="minorHAnsi" w:cstheme="minorHAnsi"/>
              </w:rPr>
              <w:t xml:space="preserve"> einer Dienstzeit</w:t>
            </w:r>
            <w:r w:rsidRPr="005A2B9D">
              <w:rPr>
                <w:rFonts w:asciiTheme="minorHAnsi" w:hAnsiTheme="minorHAnsi" w:cstheme="minorHAnsi"/>
              </w:rPr>
              <w:t xml:space="preserve"> </w:t>
            </w:r>
            <w:r>
              <w:rPr>
                <w:rFonts w:asciiTheme="minorHAnsi" w:hAnsiTheme="minorHAnsi" w:cstheme="minorHAnsi"/>
              </w:rPr>
              <w:t xml:space="preserve">länger als 12 Monate </w:t>
            </w:r>
            <w:r w:rsidRPr="005A2B9D">
              <w:rPr>
                <w:rFonts w:asciiTheme="minorHAnsi" w:hAnsiTheme="minorHAnsi" w:cstheme="minorHAnsi"/>
              </w:rPr>
              <w:t>sind die Seminartage anteilig zu</w:t>
            </w:r>
            <w:r w:rsidRPr="005A2B9D">
              <w:rPr>
                <w:rFonts w:asciiTheme="minorHAnsi" w:hAnsiTheme="minorHAnsi" w:cstheme="minorHAnsi"/>
                <w:spacing w:val="-19"/>
              </w:rPr>
              <w:t xml:space="preserve"> </w:t>
            </w:r>
            <w:r>
              <w:rPr>
                <w:rFonts w:asciiTheme="minorHAnsi" w:hAnsiTheme="minorHAnsi" w:cstheme="minorHAnsi"/>
              </w:rPr>
              <w:t>erhöhen. Pro weiterem Monat Dienstzeit muss ein weiterer Seminartag gewährt werden:</w:t>
            </w:r>
          </w:p>
        </w:tc>
      </w:tr>
      <w:tr w:rsidR="00FC1CFB" w:rsidRPr="005A2B9D" w14:paraId="4C82105E" w14:textId="77777777" w:rsidTr="00157332">
        <w:trPr>
          <w:trHeight w:val="1182"/>
        </w:trPr>
        <w:tc>
          <w:tcPr>
            <w:tcW w:w="1843" w:type="dxa"/>
          </w:tcPr>
          <w:p w14:paraId="0E77B4DC" w14:textId="59480B91" w:rsidR="00FC1CFB" w:rsidRPr="005A2B9D" w:rsidRDefault="00FC1CFB" w:rsidP="00FC1CFB">
            <w:pPr>
              <w:pStyle w:val="TableParagraph"/>
              <w:rPr>
                <w:rFonts w:asciiTheme="minorHAnsi" w:hAnsiTheme="minorHAnsi" w:cstheme="minorHAnsi"/>
              </w:rPr>
            </w:pPr>
          </w:p>
        </w:tc>
        <w:tc>
          <w:tcPr>
            <w:tcW w:w="7513" w:type="dxa"/>
          </w:tcPr>
          <w:p w14:paraId="3F67F012" w14:textId="1A331A21" w:rsidR="00FC1CFB" w:rsidRPr="005A2B9D" w:rsidRDefault="00F94ACF" w:rsidP="00FC1CFB">
            <w:pPr>
              <w:pStyle w:val="TableParagraph"/>
              <w:numPr>
                <w:ilvl w:val="0"/>
                <w:numId w:val="10"/>
              </w:numPr>
              <w:spacing w:before="0"/>
              <w:rPr>
                <w:rFonts w:asciiTheme="minorHAnsi" w:hAnsiTheme="minorHAnsi" w:cstheme="minorHAnsi"/>
              </w:rPr>
            </w:pPr>
            <w:r>
              <w:rPr>
                <w:rFonts w:asciiTheme="minorHAnsi" w:hAnsiTheme="minorHAnsi" w:cstheme="minorHAnsi"/>
              </w:rPr>
              <w:t xml:space="preserve">Bis einschließlich </w:t>
            </w:r>
            <w:r w:rsidR="00FC1CFB" w:rsidRPr="005A2B9D">
              <w:rPr>
                <w:rFonts w:asciiTheme="minorHAnsi" w:hAnsiTheme="minorHAnsi" w:cstheme="minorHAnsi"/>
              </w:rPr>
              <w:t>12 Monate:  25</w:t>
            </w:r>
            <w:r w:rsidR="00FC1CFB" w:rsidRPr="005A2B9D">
              <w:rPr>
                <w:rFonts w:asciiTheme="minorHAnsi" w:hAnsiTheme="minorHAnsi" w:cstheme="minorHAnsi"/>
                <w:spacing w:val="-21"/>
              </w:rPr>
              <w:t xml:space="preserve"> </w:t>
            </w:r>
            <w:r w:rsidR="00FC1CFB" w:rsidRPr="005A2B9D">
              <w:rPr>
                <w:rFonts w:asciiTheme="minorHAnsi" w:hAnsiTheme="minorHAnsi" w:cstheme="minorHAnsi"/>
              </w:rPr>
              <w:t>Tage</w:t>
            </w:r>
          </w:p>
          <w:p w14:paraId="1171CA51" w14:textId="77777777" w:rsidR="00FC1CFB" w:rsidRPr="005A2B9D" w:rsidRDefault="00FC1CFB" w:rsidP="00FC1CFB">
            <w:pPr>
              <w:pStyle w:val="TableParagraph"/>
              <w:numPr>
                <w:ilvl w:val="0"/>
                <w:numId w:val="10"/>
              </w:numPr>
              <w:spacing w:before="0"/>
              <w:rPr>
                <w:rFonts w:asciiTheme="minorHAnsi" w:hAnsiTheme="minorHAnsi" w:cstheme="minorHAnsi"/>
              </w:rPr>
            </w:pPr>
            <w:r w:rsidRPr="005A2B9D">
              <w:rPr>
                <w:rFonts w:asciiTheme="minorHAnsi" w:hAnsiTheme="minorHAnsi" w:cstheme="minorHAnsi"/>
              </w:rPr>
              <w:t>13 Monate:  26</w:t>
            </w:r>
            <w:r w:rsidRPr="005A2B9D">
              <w:rPr>
                <w:rFonts w:asciiTheme="minorHAnsi" w:hAnsiTheme="minorHAnsi" w:cstheme="minorHAnsi"/>
                <w:spacing w:val="-21"/>
              </w:rPr>
              <w:t xml:space="preserve"> </w:t>
            </w:r>
            <w:r w:rsidRPr="005A2B9D">
              <w:rPr>
                <w:rFonts w:asciiTheme="minorHAnsi" w:hAnsiTheme="minorHAnsi" w:cstheme="minorHAnsi"/>
              </w:rPr>
              <w:t>Tage</w:t>
            </w:r>
          </w:p>
          <w:p w14:paraId="556B4EDB" w14:textId="77777777" w:rsidR="00FC1CFB" w:rsidRPr="005A2B9D" w:rsidRDefault="00FC1CFB" w:rsidP="00FC1CFB">
            <w:pPr>
              <w:pStyle w:val="TableParagraph"/>
              <w:numPr>
                <w:ilvl w:val="0"/>
                <w:numId w:val="10"/>
              </w:numPr>
              <w:spacing w:before="0"/>
              <w:rPr>
                <w:rFonts w:asciiTheme="minorHAnsi" w:hAnsiTheme="minorHAnsi" w:cstheme="minorHAnsi"/>
              </w:rPr>
            </w:pPr>
            <w:r w:rsidRPr="005A2B9D">
              <w:rPr>
                <w:rFonts w:asciiTheme="minorHAnsi" w:hAnsiTheme="minorHAnsi" w:cstheme="minorHAnsi"/>
              </w:rPr>
              <w:t>14 Monate:  27</w:t>
            </w:r>
            <w:r w:rsidRPr="005A2B9D">
              <w:rPr>
                <w:rFonts w:asciiTheme="minorHAnsi" w:hAnsiTheme="minorHAnsi" w:cstheme="minorHAnsi"/>
                <w:spacing w:val="-21"/>
              </w:rPr>
              <w:t xml:space="preserve"> </w:t>
            </w:r>
            <w:r w:rsidRPr="005A2B9D">
              <w:rPr>
                <w:rFonts w:asciiTheme="minorHAnsi" w:hAnsiTheme="minorHAnsi" w:cstheme="minorHAnsi"/>
              </w:rPr>
              <w:t>Tage</w:t>
            </w:r>
          </w:p>
          <w:p w14:paraId="21622069" w14:textId="6177DE79" w:rsidR="00FC1CFB" w:rsidRPr="00225B47" w:rsidRDefault="008A4A5F" w:rsidP="00225B47">
            <w:pPr>
              <w:pStyle w:val="TableParagraph"/>
              <w:numPr>
                <w:ilvl w:val="0"/>
                <w:numId w:val="10"/>
              </w:numPr>
              <w:spacing w:before="0"/>
              <w:rPr>
                <w:rFonts w:asciiTheme="minorHAnsi" w:hAnsiTheme="minorHAnsi" w:cstheme="minorHAnsi"/>
              </w:rPr>
            </w:pPr>
            <w:r>
              <w:rPr>
                <w:rFonts w:asciiTheme="minorHAnsi" w:hAnsiTheme="minorHAnsi" w:cstheme="minorHAnsi"/>
                <w:spacing w:val="-3"/>
              </w:rPr>
              <w:t>1</w:t>
            </w:r>
            <w:r w:rsidR="00F94ACF">
              <w:rPr>
                <w:rFonts w:asciiTheme="minorHAnsi" w:hAnsiTheme="minorHAnsi" w:cstheme="minorHAnsi"/>
                <w:spacing w:val="-3"/>
              </w:rPr>
              <w:t>5</w:t>
            </w:r>
            <w:r w:rsidR="0009602C">
              <w:rPr>
                <w:rFonts w:asciiTheme="minorHAnsi" w:hAnsiTheme="minorHAnsi" w:cstheme="minorHAnsi"/>
                <w:spacing w:val="-3"/>
              </w:rPr>
              <w:t xml:space="preserve"> Monate:   28</w:t>
            </w:r>
            <w:r>
              <w:rPr>
                <w:rFonts w:asciiTheme="minorHAnsi" w:hAnsiTheme="minorHAnsi" w:cstheme="minorHAnsi"/>
                <w:spacing w:val="-3"/>
              </w:rPr>
              <w:t xml:space="preserve"> Tage usw. </w:t>
            </w:r>
          </w:p>
        </w:tc>
      </w:tr>
      <w:tr w:rsidR="00A51774" w:rsidRPr="005A2B9D" w14:paraId="485020BB" w14:textId="77777777" w:rsidTr="00157332">
        <w:trPr>
          <w:trHeight w:val="900"/>
        </w:trPr>
        <w:tc>
          <w:tcPr>
            <w:tcW w:w="1843" w:type="dxa"/>
          </w:tcPr>
          <w:p w14:paraId="10992735" w14:textId="59548598" w:rsidR="00A51774" w:rsidRPr="005A2B9D" w:rsidRDefault="00A51774" w:rsidP="005A2B9D">
            <w:pPr>
              <w:pStyle w:val="TableParagraph"/>
              <w:rPr>
                <w:rFonts w:asciiTheme="minorHAnsi" w:hAnsiTheme="minorHAnsi" w:cstheme="minorHAnsi"/>
              </w:rPr>
            </w:pPr>
          </w:p>
        </w:tc>
        <w:tc>
          <w:tcPr>
            <w:tcW w:w="7513" w:type="dxa"/>
          </w:tcPr>
          <w:p w14:paraId="4CCF5080" w14:textId="57FC76DF" w:rsidR="009D401F" w:rsidRPr="009D401F" w:rsidRDefault="009D401F" w:rsidP="007461B2">
            <w:pPr>
              <w:pStyle w:val="TableParagraph"/>
              <w:spacing w:before="0"/>
              <w:rPr>
                <w:rFonts w:asciiTheme="minorHAnsi" w:hAnsiTheme="minorHAnsi" w:cstheme="minorHAnsi"/>
              </w:rPr>
            </w:pPr>
            <w:r>
              <w:rPr>
                <w:rFonts w:asciiTheme="minorHAnsi" w:hAnsiTheme="minorHAnsi" w:cstheme="minorHAnsi"/>
              </w:rPr>
              <w:t>Für einen weltwärts-Freiwilligendienst sind generell 5 Seminartage</w:t>
            </w:r>
            <w:r w:rsidR="00CA7F48">
              <w:rPr>
                <w:rFonts w:asciiTheme="minorHAnsi" w:hAnsiTheme="minorHAnsi" w:cstheme="minorHAnsi"/>
              </w:rPr>
              <w:t xml:space="preserve"> zur politischen Bildung</w:t>
            </w:r>
            <w:r>
              <w:rPr>
                <w:rFonts w:asciiTheme="minorHAnsi" w:hAnsiTheme="minorHAnsi" w:cstheme="minorHAnsi"/>
              </w:rPr>
              <w:t xml:space="preserve"> an den Bildungszentren des Bundes durchzuführen, unabhängig von der Dauer des Dienstes.</w:t>
            </w:r>
          </w:p>
        </w:tc>
      </w:tr>
      <w:tr w:rsidR="00342A12" w:rsidRPr="005A2B9D" w14:paraId="74A7CCBB" w14:textId="77777777" w:rsidTr="00157332">
        <w:trPr>
          <w:trHeight w:val="957"/>
        </w:trPr>
        <w:tc>
          <w:tcPr>
            <w:tcW w:w="1843" w:type="dxa"/>
          </w:tcPr>
          <w:p w14:paraId="7BDB0332" w14:textId="28916C67" w:rsidR="00342A12" w:rsidRPr="00225B47" w:rsidRDefault="00342A12" w:rsidP="00342A12">
            <w:pPr>
              <w:pStyle w:val="TableParagraph"/>
              <w:rPr>
                <w:rFonts w:asciiTheme="minorHAnsi" w:hAnsiTheme="minorHAnsi" w:cstheme="minorHAnsi"/>
                <w:spacing w:val="20"/>
              </w:rPr>
            </w:pPr>
            <w:r w:rsidRPr="00225B47">
              <w:rPr>
                <w:rFonts w:asciiTheme="minorHAnsi" w:hAnsiTheme="minorHAnsi" w:cstheme="minorHAnsi"/>
                <w:spacing w:val="20"/>
              </w:rPr>
              <w:t>3.</w:t>
            </w:r>
            <w:r w:rsidR="005035A1">
              <w:rPr>
                <w:rFonts w:asciiTheme="minorHAnsi" w:hAnsiTheme="minorHAnsi" w:cstheme="minorHAnsi"/>
                <w:spacing w:val="20"/>
              </w:rPr>
              <w:t>8</w:t>
            </w:r>
          </w:p>
          <w:p w14:paraId="26AC5627" w14:textId="1C1691D9" w:rsidR="00342A12" w:rsidRPr="005A2B9D" w:rsidRDefault="00342A12" w:rsidP="00342A12">
            <w:pPr>
              <w:pStyle w:val="TableParagraph"/>
              <w:rPr>
                <w:rFonts w:asciiTheme="minorHAnsi" w:hAnsiTheme="minorHAnsi" w:cstheme="minorHAnsi"/>
              </w:rPr>
            </w:pPr>
            <w:r w:rsidRPr="00225B47">
              <w:rPr>
                <w:rFonts w:asciiTheme="minorHAnsi" w:hAnsiTheme="minorHAnsi" w:cstheme="minorHAnsi"/>
                <w:spacing w:val="20"/>
              </w:rPr>
              <w:t>Urlaub</w:t>
            </w:r>
          </w:p>
        </w:tc>
        <w:tc>
          <w:tcPr>
            <w:tcW w:w="7513" w:type="dxa"/>
          </w:tcPr>
          <w:p w14:paraId="78571229" w14:textId="77777777" w:rsidR="005035A1" w:rsidRPr="005035A1" w:rsidRDefault="005035A1" w:rsidP="005035A1">
            <w:pPr>
              <w:pStyle w:val="TableParagraph"/>
              <w:rPr>
                <w:rFonts w:asciiTheme="minorHAnsi" w:hAnsiTheme="minorHAnsi" w:cstheme="minorHAnsi"/>
              </w:rPr>
            </w:pPr>
            <w:r w:rsidRPr="005035A1">
              <w:rPr>
                <w:rFonts w:asciiTheme="minorHAnsi" w:hAnsiTheme="minorHAnsi" w:cstheme="minorHAnsi"/>
              </w:rPr>
              <w:t>Geben Sie die Urlaubstage entsprechend der Dauer des BFD an.</w:t>
            </w:r>
          </w:p>
          <w:p w14:paraId="4417A01C" w14:textId="77777777" w:rsidR="005035A1" w:rsidRDefault="005035A1" w:rsidP="005035A1">
            <w:pPr>
              <w:pStyle w:val="TableParagraph"/>
              <w:rPr>
                <w:rFonts w:asciiTheme="minorHAnsi" w:hAnsiTheme="minorHAnsi" w:cstheme="minorHAnsi"/>
              </w:rPr>
            </w:pPr>
            <w:r w:rsidRPr="005035A1">
              <w:rPr>
                <w:rFonts w:asciiTheme="minorHAnsi" w:hAnsiTheme="minorHAnsi" w:cstheme="minorHAnsi"/>
              </w:rPr>
              <w:t xml:space="preserve">Der Mindesturlaub beträgt bei einer 12-monatigen Dienstzeit bei einer </w:t>
            </w:r>
          </w:p>
          <w:p w14:paraId="3F6099D1" w14:textId="616A3F9F" w:rsidR="005035A1" w:rsidRPr="005035A1" w:rsidRDefault="005035A1" w:rsidP="005035A1">
            <w:pPr>
              <w:pStyle w:val="TableParagraph"/>
              <w:rPr>
                <w:rFonts w:asciiTheme="minorHAnsi" w:hAnsiTheme="minorHAnsi" w:cstheme="minorHAnsi"/>
              </w:rPr>
            </w:pPr>
            <w:r w:rsidRPr="005035A1">
              <w:rPr>
                <w:rFonts w:asciiTheme="minorHAnsi" w:hAnsiTheme="minorHAnsi" w:cstheme="minorHAnsi"/>
              </w:rPr>
              <w:t>6-Tage-Woche: 24 Tage</w:t>
            </w:r>
          </w:p>
          <w:p w14:paraId="77F9C88E" w14:textId="670FB73C" w:rsidR="005035A1" w:rsidRPr="005035A1" w:rsidRDefault="005035A1" w:rsidP="005035A1">
            <w:pPr>
              <w:pStyle w:val="TableParagraph"/>
              <w:rPr>
                <w:rFonts w:asciiTheme="minorHAnsi" w:hAnsiTheme="minorHAnsi" w:cstheme="minorHAnsi"/>
              </w:rPr>
            </w:pPr>
            <w:r w:rsidRPr="005035A1">
              <w:rPr>
                <w:rFonts w:asciiTheme="minorHAnsi" w:hAnsiTheme="minorHAnsi" w:cstheme="minorHAnsi"/>
              </w:rPr>
              <w:t>5-Tage-Woche: 20 Tage</w:t>
            </w:r>
          </w:p>
          <w:p w14:paraId="3C71CBE4" w14:textId="6D946315" w:rsidR="00342A12" w:rsidRDefault="005035A1" w:rsidP="00342A12">
            <w:pPr>
              <w:pStyle w:val="TableParagraph"/>
              <w:spacing w:before="0"/>
              <w:rPr>
                <w:rFonts w:asciiTheme="minorHAnsi" w:hAnsiTheme="minorHAnsi" w:cstheme="minorHAnsi"/>
              </w:rPr>
            </w:pPr>
            <w:r w:rsidRPr="005035A1">
              <w:rPr>
                <w:rFonts w:asciiTheme="minorHAnsi" w:hAnsiTheme="minorHAnsi" w:cstheme="minorHAnsi"/>
              </w:rPr>
              <w:t>Ist die freiwillig dienstleistende Person an weniger als 5 Tagen in der Woche eingesetzt, vermerken Sie unter Ziff. 3.8, ob es sich z.B. um eine 3- oder 4-Tage-Woche handelt.</w:t>
            </w:r>
          </w:p>
        </w:tc>
      </w:tr>
      <w:tr w:rsidR="00282073" w:rsidRPr="005A2B9D" w14:paraId="1E1B8D20" w14:textId="77777777" w:rsidTr="00157332">
        <w:trPr>
          <w:trHeight w:val="1258"/>
        </w:trPr>
        <w:tc>
          <w:tcPr>
            <w:tcW w:w="1843" w:type="dxa"/>
          </w:tcPr>
          <w:p w14:paraId="0E035C4B" w14:textId="629B5364" w:rsidR="00282073" w:rsidRDefault="00282073" w:rsidP="00282073">
            <w:pPr>
              <w:pStyle w:val="TableParagraph"/>
              <w:rPr>
                <w:rFonts w:asciiTheme="minorHAnsi" w:hAnsiTheme="minorHAnsi" w:cstheme="minorHAnsi"/>
              </w:rPr>
            </w:pPr>
          </w:p>
        </w:tc>
        <w:tc>
          <w:tcPr>
            <w:tcW w:w="7513" w:type="dxa"/>
          </w:tcPr>
          <w:p w14:paraId="6C7D6ADF" w14:textId="77777777" w:rsidR="00FC1CFB" w:rsidRPr="005A2B9D" w:rsidRDefault="00FC1CFB" w:rsidP="00FC1CFB">
            <w:pPr>
              <w:pStyle w:val="TableParagraph"/>
              <w:rPr>
                <w:rFonts w:asciiTheme="minorHAnsi" w:hAnsiTheme="minorHAnsi" w:cstheme="minorHAnsi"/>
              </w:rPr>
            </w:pPr>
            <w:r w:rsidRPr="005A2B9D">
              <w:rPr>
                <w:rFonts w:asciiTheme="minorHAnsi" w:hAnsiTheme="minorHAnsi" w:cstheme="minorHAnsi"/>
              </w:rPr>
              <w:t>Bei einer kürzeren oder längeren Dienstzeit verringert oder erhöht sich der Urlaubsanspruch anteilig. Rechnen Sie für jeden vollen Dienstmonat mit 1/12 des Urlaubsanspruchs, der für eine 12-monatige Dienstzeit gewährt wird.</w:t>
            </w:r>
          </w:p>
          <w:p w14:paraId="31F84FD6" w14:textId="2279D96F" w:rsidR="00282073" w:rsidRPr="005A2B9D" w:rsidRDefault="00FC1CFB" w:rsidP="00FC1CFB">
            <w:pPr>
              <w:pStyle w:val="TableParagraph"/>
              <w:rPr>
                <w:rFonts w:asciiTheme="minorHAnsi" w:hAnsiTheme="minorHAnsi" w:cstheme="minorHAnsi"/>
              </w:rPr>
            </w:pPr>
            <w:r w:rsidRPr="005A2B9D">
              <w:rPr>
                <w:rFonts w:asciiTheme="minorHAnsi" w:hAnsiTheme="minorHAnsi" w:cstheme="minorHAnsi"/>
              </w:rPr>
              <w:t>Einen höheren Urlaubsanspruch können Sie jederzeit gewähren.</w:t>
            </w:r>
          </w:p>
        </w:tc>
      </w:tr>
      <w:tr w:rsidR="00A51774" w:rsidRPr="005A2B9D" w14:paraId="58AFE821" w14:textId="77777777" w:rsidTr="00157332">
        <w:trPr>
          <w:trHeight w:val="990"/>
        </w:trPr>
        <w:tc>
          <w:tcPr>
            <w:tcW w:w="1843" w:type="dxa"/>
          </w:tcPr>
          <w:p w14:paraId="5B031C69" w14:textId="77777777" w:rsidR="00A51774" w:rsidRPr="005A2B9D" w:rsidRDefault="004F2EBE" w:rsidP="005A2B9D">
            <w:pPr>
              <w:pStyle w:val="TableParagraph"/>
              <w:rPr>
                <w:rFonts w:asciiTheme="minorHAnsi" w:hAnsiTheme="minorHAnsi" w:cstheme="minorHAnsi"/>
              </w:rPr>
            </w:pPr>
            <w:r w:rsidRPr="00225B47">
              <w:rPr>
                <w:rFonts w:asciiTheme="minorHAnsi" w:hAnsiTheme="minorHAnsi" w:cstheme="minorHAnsi"/>
                <w:spacing w:val="20"/>
              </w:rPr>
              <w:t>Urlaub Schwerbehinderte</w:t>
            </w:r>
          </w:p>
        </w:tc>
        <w:tc>
          <w:tcPr>
            <w:tcW w:w="7513" w:type="dxa"/>
          </w:tcPr>
          <w:p w14:paraId="2165C7D5" w14:textId="77777777" w:rsidR="00A51774" w:rsidRPr="005A2B9D" w:rsidRDefault="004F2EBE" w:rsidP="005A2B9D">
            <w:pPr>
              <w:pStyle w:val="TableParagraph"/>
              <w:rPr>
                <w:rFonts w:asciiTheme="minorHAnsi" w:hAnsiTheme="minorHAnsi" w:cstheme="minorHAnsi"/>
              </w:rPr>
            </w:pPr>
            <w:r w:rsidRPr="005A2B9D">
              <w:rPr>
                <w:rFonts w:asciiTheme="minorHAnsi" w:hAnsiTheme="minorHAnsi" w:cstheme="minorHAnsi"/>
              </w:rPr>
              <w:t>Schwerbehinderte Menschen haben Anspruch auf bezahlten zusätzlichen Urlaub in Höhe von 5 Arbeitstagen im Urlaubsjahr (§ 208 Absatz 1 Sozialgesetzbuch Neuntes Buch).</w:t>
            </w:r>
          </w:p>
        </w:tc>
      </w:tr>
      <w:tr w:rsidR="00E406E2" w:rsidRPr="005A2B9D" w14:paraId="16BF0951" w14:textId="77777777" w:rsidTr="00157332">
        <w:trPr>
          <w:trHeight w:val="3104"/>
        </w:trPr>
        <w:tc>
          <w:tcPr>
            <w:tcW w:w="1843" w:type="dxa"/>
          </w:tcPr>
          <w:p w14:paraId="0FC056D3" w14:textId="2D17A6A7" w:rsidR="00E406E2" w:rsidRPr="005A2B9D" w:rsidRDefault="00E406E2" w:rsidP="005A2B9D">
            <w:pPr>
              <w:pStyle w:val="TableParagraph"/>
              <w:rPr>
                <w:rFonts w:asciiTheme="minorHAnsi" w:hAnsiTheme="minorHAnsi" w:cstheme="minorHAnsi"/>
              </w:rPr>
            </w:pPr>
            <w:r w:rsidRPr="00225B47">
              <w:rPr>
                <w:rFonts w:asciiTheme="minorHAnsi" w:hAnsiTheme="minorHAnsi" w:cstheme="minorHAnsi"/>
                <w:spacing w:val="20"/>
              </w:rPr>
              <w:t>Unterschriften</w:t>
            </w:r>
          </w:p>
        </w:tc>
        <w:tc>
          <w:tcPr>
            <w:tcW w:w="7513" w:type="dxa"/>
          </w:tcPr>
          <w:p w14:paraId="4CE14508" w14:textId="4D03DF9D" w:rsidR="00E406E2" w:rsidRDefault="00E406E2" w:rsidP="004626D9">
            <w:pPr>
              <w:pStyle w:val="TableParagraph"/>
              <w:rPr>
                <w:rFonts w:asciiTheme="minorHAnsi" w:hAnsiTheme="minorHAnsi" w:cstheme="minorHAnsi"/>
              </w:rPr>
            </w:pPr>
            <w:r>
              <w:rPr>
                <w:rFonts w:asciiTheme="minorHAnsi" w:hAnsiTheme="minorHAnsi" w:cstheme="minorHAnsi"/>
              </w:rPr>
              <w:t xml:space="preserve">Die Einsatzstelle/der Rechtsträger erklärt sich mit </w:t>
            </w:r>
            <w:r w:rsidR="00654A71">
              <w:rPr>
                <w:rFonts w:asciiTheme="minorHAnsi" w:hAnsiTheme="minorHAnsi" w:cstheme="minorHAnsi"/>
              </w:rPr>
              <w:t>ihrer/seiner</w:t>
            </w:r>
            <w:r>
              <w:rPr>
                <w:rFonts w:asciiTheme="minorHAnsi" w:hAnsiTheme="minorHAnsi" w:cstheme="minorHAnsi"/>
              </w:rPr>
              <w:t xml:space="preserve"> Unterschrift einverstanden mit der Vereinbarung.</w:t>
            </w:r>
            <w:r w:rsidR="004626D9">
              <w:rPr>
                <w:rFonts w:asciiTheme="minorHAnsi" w:hAnsiTheme="minorHAnsi" w:cstheme="minorHAnsi"/>
              </w:rPr>
              <w:t xml:space="preserve"> Bitte achten Sie darauf, dass </w:t>
            </w:r>
            <w:r w:rsidR="004057FF">
              <w:rPr>
                <w:rFonts w:asciiTheme="minorHAnsi" w:hAnsiTheme="minorHAnsi" w:cstheme="minorHAnsi"/>
              </w:rPr>
              <w:t>die Unterschrift mit Datum und Stempel erfolgt</w:t>
            </w:r>
            <w:r w:rsidR="004626D9">
              <w:rPr>
                <w:rFonts w:asciiTheme="minorHAnsi" w:hAnsiTheme="minorHAnsi" w:cstheme="minorHAnsi"/>
              </w:rPr>
              <w:t>.</w:t>
            </w:r>
          </w:p>
          <w:p w14:paraId="0E0CEFB8" w14:textId="189EBA1A" w:rsidR="00206551" w:rsidRDefault="00F94ACF" w:rsidP="003E7D33">
            <w:pPr>
              <w:pStyle w:val="TableParagraph"/>
              <w:rPr>
                <w:rFonts w:asciiTheme="minorHAnsi" w:hAnsiTheme="minorHAnsi" w:cstheme="minorHAnsi"/>
              </w:rPr>
            </w:pPr>
            <w:r>
              <w:rPr>
                <w:rFonts w:asciiTheme="minorHAnsi" w:hAnsiTheme="minorHAnsi" w:cstheme="minorHAnsi"/>
              </w:rPr>
              <w:t>Die Trägerorganisation (</w:t>
            </w:r>
            <w:r w:rsidR="00D32BB6" w:rsidRPr="00FC6245">
              <w:rPr>
                <w:rFonts w:asciiTheme="minorHAnsi" w:hAnsiTheme="minorHAnsi" w:cstheme="minorHAnsi"/>
              </w:rPr>
              <w:t xml:space="preserve">SOE) unterschreibt </w:t>
            </w:r>
            <w:r w:rsidR="00D32BB6" w:rsidRPr="00C67190">
              <w:rPr>
                <w:rFonts w:asciiTheme="minorHAnsi" w:hAnsiTheme="minorHAnsi" w:cstheme="minorHAnsi"/>
                <w:u w:val="single"/>
              </w:rPr>
              <w:t>im untersten Feld</w:t>
            </w:r>
            <w:r w:rsidR="00D32BB6" w:rsidRPr="00FC6245">
              <w:rPr>
                <w:rFonts w:asciiTheme="minorHAnsi" w:hAnsiTheme="minorHAnsi" w:cstheme="minorHAnsi"/>
              </w:rPr>
              <w:t xml:space="preserve"> „</w:t>
            </w:r>
            <w:r w:rsidR="00D32BB6" w:rsidRPr="00FC6245">
              <w:rPr>
                <w:rFonts w:asciiTheme="minorHAnsi" w:hAnsiTheme="minorHAnsi" w:cstheme="minorHAnsi"/>
                <w:i/>
              </w:rPr>
              <w:t>Einverstanden und Kontingent geprüft (Stempel und Unterschrift der Zentralstelle bzw. der selbständigen Organisationseinheit der Zentralstelle –SOE)</w:t>
            </w:r>
            <w:r w:rsidRPr="00FC6245">
              <w:rPr>
                <w:rFonts w:asciiTheme="minorHAnsi" w:hAnsiTheme="minorHAnsi" w:cstheme="minorHAnsi"/>
              </w:rPr>
              <w:t>“.</w:t>
            </w:r>
          </w:p>
          <w:p w14:paraId="25BBC046" w14:textId="77777777" w:rsidR="00F94ACF" w:rsidRDefault="00FC6245" w:rsidP="00F94ACF">
            <w:pPr>
              <w:pStyle w:val="TableParagraph"/>
              <w:rPr>
                <w:rFonts w:asciiTheme="minorHAnsi" w:hAnsiTheme="minorHAnsi" w:cstheme="minorHAnsi"/>
                <w:b/>
              </w:rPr>
            </w:pPr>
            <w:r w:rsidRPr="00F94ACF">
              <w:rPr>
                <w:rFonts w:asciiTheme="minorHAnsi" w:hAnsiTheme="minorHAnsi" w:cstheme="minorHAnsi"/>
                <w:b/>
              </w:rPr>
              <w:t xml:space="preserve">Ohne diese Unterschrift kann die Vereinbarung nicht bearbeitet werden. </w:t>
            </w:r>
          </w:p>
          <w:p w14:paraId="60CF961F" w14:textId="11F89891" w:rsidR="00E406E2" w:rsidRPr="00F94ACF" w:rsidRDefault="00F94ACF" w:rsidP="00E456F0">
            <w:pPr>
              <w:pStyle w:val="TableParagraph"/>
              <w:rPr>
                <w:rFonts w:asciiTheme="minorHAnsi" w:hAnsiTheme="minorHAnsi" w:cstheme="minorHAnsi"/>
              </w:rPr>
            </w:pPr>
            <w:r>
              <w:rPr>
                <w:rFonts w:asciiTheme="minorHAnsi" w:hAnsiTheme="minorHAnsi" w:cstheme="minorHAnsi"/>
              </w:rPr>
              <w:t>Die Unterschrift der</w:t>
            </w:r>
            <w:r w:rsidR="00E456F0">
              <w:rPr>
                <w:rFonts w:asciiTheme="minorHAnsi" w:hAnsiTheme="minorHAnsi" w:cstheme="minorHAnsi"/>
              </w:rPr>
              <w:t xml:space="preserve"> freiwillig dienstleistenden Person</w:t>
            </w:r>
            <w:r>
              <w:rPr>
                <w:rFonts w:asciiTheme="minorHAnsi" w:hAnsiTheme="minorHAnsi" w:cstheme="minorHAnsi"/>
              </w:rPr>
              <w:t xml:space="preserve"> muss </w:t>
            </w:r>
            <w:r w:rsidRPr="00F94ACF">
              <w:rPr>
                <w:rFonts w:asciiTheme="minorHAnsi" w:hAnsiTheme="minorHAnsi" w:cstheme="minorHAnsi"/>
                <w:u w:val="single"/>
              </w:rPr>
              <w:t>unmittelbar nach Dienstantritt</w:t>
            </w:r>
            <w:r>
              <w:rPr>
                <w:rFonts w:asciiTheme="minorHAnsi" w:hAnsiTheme="minorHAnsi" w:cstheme="minorHAnsi"/>
              </w:rPr>
              <w:t xml:space="preserve"> eingeholt werden. Bitte achten Sie darauf, dass </w:t>
            </w:r>
            <w:r w:rsidR="00E456F0">
              <w:rPr>
                <w:rFonts w:asciiTheme="minorHAnsi" w:hAnsiTheme="minorHAnsi" w:cstheme="minorHAnsi"/>
              </w:rPr>
              <w:t>die Unterschrift mit Datumsangabe erfolgt</w:t>
            </w:r>
            <w:r>
              <w:rPr>
                <w:rFonts w:asciiTheme="minorHAnsi" w:hAnsiTheme="minorHAnsi" w:cstheme="minorHAnsi"/>
              </w:rPr>
              <w:t>.</w:t>
            </w:r>
          </w:p>
        </w:tc>
      </w:tr>
    </w:tbl>
    <w:p w14:paraId="28767025" w14:textId="74BCFE92" w:rsidR="00BF3E6F" w:rsidRPr="00225B47" w:rsidRDefault="00225B47" w:rsidP="00225B47">
      <w:pPr>
        <w:pStyle w:val="berschrift1"/>
        <w:rPr>
          <w:spacing w:val="20"/>
        </w:rPr>
      </w:pPr>
      <w:r w:rsidRPr="00225B47">
        <w:rPr>
          <w:spacing w:val="20"/>
        </w:rPr>
        <w:t>Beiblatt – Festlegung der Abrechnungswege</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57" w:type="dxa"/>
        </w:tblCellMar>
        <w:tblLook w:val="01E0" w:firstRow="1" w:lastRow="1" w:firstColumn="1" w:lastColumn="1" w:noHBand="0" w:noVBand="0"/>
        <w:tblCaption w:val="Beiblatt – Festlegung der Abrechnungswege"/>
        <w:tblDescription w:val="Beiblatt – Festlegung der Abrechnungswege&#10;&#10;2. Einsatzstellennummer: &#10;Tragen Sie hier die vom BAFzA vergebene Einsatzstellennummer ein (siehe auch Punkt 1 in der BFD-Vereinbarung).&#10;&#10;3. - 4. Abrechnungsstellen:&#10;Geben Sie hier die Abrechnungsstelle AST0524287 für weltwärts Süd-Nord-Freiwillige an. &#10;Die Bildungspauschale ist für weltwärts-Süd-Nord nicht relevant und der dort eingetragene Wert unerheblich. Durch die Voreinstellung im Dokument müssen Sie jedoch einen Wert angeben.&#10; &#10;Unterschrift:&#10;Das Beiblatt muss von der Einsatzstelle bzw. dem Rechtsträger datiert, unterschrieben und gestempelt werden.&#10;"/>
      </w:tblPr>
      <w:tblGrid>
        <w:gridCol w:w="1843"/>
        <w:gridCol w:w="7507"/>
      </w:tblGrid>
      <w:tr w:rsidR="009D401F" w:rsidRPr="005A2B9D" w14:paraId="7F0CB20C" w14:textId="77777777" w:rsidTr="00157332">
        <w:trPr>
          <w:trHeight w:val="694"/>
        </w:trPr>
        <w:tc>
          <w:tcPr>
            <w:tcW w:w="1843" w:type="dxa"/>
          </w:tcPr>
          <w:p w14:paraId="44FC8A73" w14:textId="0A963BF0" w:rsidR="009D401F" w:rsidRPr="005A2B9D" w:rsidRDefault="00A67149" w:rsidP="005A2B9D">
            <w:pPr>
              <w:pStyle w:val="TableParagraph"/>
              <w:rPr>
                <w:rFonts w:asciiTheme="minorHAnsi" w:hAnsiTheme="minorHAnsi" w:cstheme="minorHAnsi"/>
              </w:rPr>
            </w:pPr>
            <w:r w:rsidRPr="00225B47">
              <w:rPr>
                <w:rFonts w:asciiTheme="minorHAnsi" w:hAnsiTheme="minorHAnsi" w:cstheme="minorHAnsi"/>
                <w:spacing w:val="20"/>
              </w:rPr>
              <w:t>2. Einsatzstellennummer</w:t>
            </w:r>
          </w:p>
        </w:tc>
        <w:tc>
          <w:tcPr>
            <w:tcW w:w="7507" w:type="dxa"/>
          </w:tcPr>
          <w:p w14:paraId="27583C44" w14:textId="325184C9" w:rsidR="009D401F" w:rsidRPr="005A2B9D" w:rsidRDefault="00A67149" w:rsidP="005A2B9D">
            <w:pPr>
              <w:pStyle w:val="TableParagraph"/>
              <w:rPr>
                <w:rFonts w:asciiTheme="minorHAnsi" w:hAnsiTheme="minorHAnsi" w:cstheme="minorHAnsi"/>
              </w:rPr>
            </w:pPr>
            <w:r>
              <w:rPr>
                <w:rFonts w:asciiTheme="minorHAnsi" w:hAnsiTheme="minorHAnsi" w:cstheme="minorHAnsi"/>
              </w:rPr>
              <w:t>Tragen Sie hier die vom BAFzA vergebene Einsatzstellennummer ein (siehe auch Punkt 1 in der BFD-Vereinbarung).</w:t>
            </w:r>
          </w:p>
        </w:tc>
      </w:tr>
      <w:tr w:rsidR="00A51774" w:rsidRPr="005A2B9D" w14:paraId="38E216E1" w14:textId="77777777" w:rsidTr="00157332">
        <w:trPr>
          <w:trHeight w:val="1568"/>
        </w:trPr>
        <w:tc>
          <w:tcPr>
            <w:tcW w:w="1843" w:type="dxa"/>
          </w:tcPr>
          <w:p w14:paraId="4DEA4A69" w14:textId="6F3AEEC5" w:rsidR="00EF7825" w:rsidRPr="00EF7825" w:rsidRDefault="004F2EBE" w:rsidP="00EF7825">
            <w:pPr>
              <w:pStyle w:val="TableParagraph"/>
              <w:rPr>
                <w:rFonts w:asciiTheme="minorHAnsi" w:hAnsiTheme="minorHAnsi" w:cstheme="minorHAnsi"/>
                <w:spacing w:val="20"/>
              </w:rPr>
            </w:pPr>
            <w:r w:rsidRPr="00225B47">
              <w:rPr>
                <w:rFonts w:asciiTheme="minorHAnsi" w:hAnsiTheme="minorHAnsi" w:cstheme="minorHAnsi"/>
                <w:spacing w:val="20"/>
              </w:rPr>
              <w:t>3.</w:t>
            </w:r>
            <w:r w:rsidR="00206551" w:rsidRPr="00225B47">
              <w:rPr>
                <w:rFonts w:asciiTheme="minorHAnsi" w:hAnsiTheme="minorHAnsi" w:cstheme="minorHAnsi"/>
                <w:spacing w:val="20"/>
              </w:rPr>
              <w:t xml:space="preserve"> </w:t>
            </w:r>
            <w:r w:rsidRPr="00225B47">
              <w:rPr>
                <w:rFonts w:asciiTheme="minorHAnsi" w:hAnsiTheme="minorHAnsi" w:cstheme="minorHAnsi"/>
                <w:spacing w:val="20"/>
              </w:rPr>
              <w:t>-</w:t>
            </w:r>
            <w:r w:rsidR="00206551" w:rsidRPr="00225B47">
              <w:rPr>
                <w:rFonts w:asciiTheme="minorHAnsi" w:hAnsiTheme="minorHAnsi" w:cstheme="minorHAnsi"/>
                <w:spacing w:val="20"/>
              </w:rPr>
              <w:t xml:space="preserve"> </w:t>
            </w:r>
            <w:r w:rsidR="00A67149" w:rsidRPr="00225B47">
              <w:rPr>
                <w:rFonts w:asciiTheme="minorHAnsi" w:hAnsiTheme="minorHAnsi" w:cstheme="minorHAnsi"/>
                <w:spacing w:val="20"/>
              </w:rPr>
              <w:t>4</w:t>
            </w:r>
            <w:r w:rsidRPr="00225B47">
              <w:rPr>
                <w:rFonts w:asciiTheme="minorHAnsi" w:hAnsiTheme="minorHAnsi" w:cstheme="minorHAnsi"/>
                <w:spacing w:val="20"/>
              </w:rPr>
              <w:t>.</w:t>
            </w:r>
            <w:r w:rsidR="00EF7825">
              <w:rPr>
                <w:rFonts w:asciiTheme="minorHAnsi" w:hAnsiTheme="minorHAnsi" w:cstheme="minorHAnsi"/>
                <w:spacing w:val="20"/>
              </w:rPr>
              <w:t xml:space="preserve"> </w:t>
            </w:r>
            <w:r w:rsidRPr="00225B47">
              <w:rPr>
                <w:rFonts w:asciiTheme="minorHAnsi" w:hAnsiTheme="minorHAnsi" w:cstheme="minorHAnsi"/>
                <w:spacing w:val="20"/>
              </w:rPr>
              <w:t>Abrechnungsstellen</w:t>
            </w:r>
          </w:p>
          <w:p w14:paraId="677BBDBE" w14:textId="151C8025" w:rsidR="00FD5869" w:rsidRPr="005A2B9D" w:rsidRDefault="00FD5869" w:rsidP="005A2B9D">
            <w:pPr>
              <w:pStyle w:val="TableParagraph"/>
              <w:rPr>
                <w:rFonts w:asciiTheme="minorHAnsi" w:hAnsiTheme="minorHAnsi" w:cstheme="minorHAnsi"/>
              </w:rPr>
            </w:pPr>
            <w:r w:rsidRPr="00225B47">
              <w:rPr>
                <w:rFonts w:asciiTheme="minorHAnsi" w:hAnsiTheme="minorHAnsi" w:cstheme="minorHAnsi"/>
                <w:spacing w:val="20"/>
              </w:rPr>
              <w:t>Bildungspauschale</w:t>
            </w:r>
          </w:p>
        </w:tc>
        <w:tc>
          <w:tcPr>
            <w:tcW w:w="7507" w:type="dxa"/>
          </w:tcPr>
          <w:p w14:paraId="112B19B0" w14:textId="24C1ADB7" w:rsidR="00A51774" w:rsidRDefault="00AF155E" w:rsidP="005A2B9D">
            <w:pPr>
              <w:pStyle w:val="TableParagraph"/>
              <w:rPr>
                <w:rFonts w:asciiTheme="minorHAnsi" w:hAnsiTheme="minorHAnsi" w:cstheme="minorHAnsi"/>
              </w:rPr>
            </w:pPr>
            <w:r>
              <w:rPr>
                <w:rFonts w:asciiTheme="minorHAnsi" w:hAnsiTheme="minorHAnsi" w:cstheme="minorHAnsi"/>
              </w:rPr>
              <w:t>Geben Sie hier die</w:t>
            </w:r>
            <w:r w:rsidR="00FC0A4A" w:rsidRPr="005A2B9D">
              <w:rPr>
                <w:rFonts w:asciiTheme="minorHAnsi" w:hAnsiTheme="minorHAnsi" w:cstheme="minorHAnsi"/>
              </w:rPr>
              <w:t xml:space="preserve"> </w:t>
            </w:r>
            <w:r w:rsidR="004F2EBE" w:rsidRPr="005A2B9D">
              <w:rPr>
                <w:rFonts w:asciiTheme="minorHAnsi" w:hAnsiTheme="minorHAnsi" w:cstheme="minorHAnsi"/>
              </w:rPr>
              <w:t>A</w:t>
            </w:r>
            <w:r w:rsidR="00FC0A4A" w:rsidRPr="005A2B9D">
              <w:rPr>
                <w:rFonts w:asciiTheme="minorHAnsi" w:hAnsiTheme="minorHAnsi" w:cstheme="minorHAnsi"/>
              </w:rPr>
              <w:t xml:space="preserve">brechnungsstelle </w:t>
            </w:r>
            <w:r w:rsidR="00FC0A4A" w:rsidRPr="005A2B9D">
              <w:rPr>
                <w:rFonts w:asciiTheme="minorHAnsi" w:hAnsiTheme="minorHAnsi" w:cstheme="minorHAnsi"/>
                <w:b/>
              </w:rPr>
              <w:t>AST0524287</w:t>
            </w:r>
            <w:r w:rsidR="004F2EBE" w:rsidRPr="005A2B9D">
              <w:rPr>
                <w:rFonts w:asciiTheme="minorHAnsi" w:hAnsiTheme="minorHAnsi" w:cstheme="minorHAnsi"/>
              </w:rPr>
              <w:t xml:space="preserve"> für </w:t>
            </w:r>
            <w:r>
              <w:rPr>
                <w:rFonts w:asciiTheme="minorHAnsi" w:hAnsiTheme="minorHAnsi" w:cstheme="minorHAnsi"/>
              </w:rPr>
              <w:t>weltwärts Süd-Nord-Freiwillige an</w:t>
            </w:r>
            <w:r w:rsidR="004F2EBE" w:rsidRPr="005A2B9D">
              <w:rPr>
                <w:rFonts w:asciiTheme="minorHAnsi" w:hAnsiTheme="minorHAnsi" w:cstheme="minorHAnsi"/>
              </w:rPr>
              <w:t>.</w:t>
            </w:r>
            <w:r w:rsidR="00FC0A4A" w:rsidRPr="005A2B9D">
              <w:rPr>
                <w:rFonts w:asciiTheme="minorHAnsi" w:hAnsiTheme="minorHAnsi" w:cstheme="minorHAnsi"/>
              </w:rPr>
              <w:t xml:space="preserve"> </w:t>
            </w:r>
          </w:p>
          <w:p w14:paraId="3D852B7C" w14:textId="07FA156F" w:rsidR="00FC0A4A" w:rsidRPr="005A2B9D" w:rsidRDefault="005A2B9D" w:rsidP="004626D9">
            <w:pPr>
              <w:pStyle w:val="TableParagraph"/>
              <w:rPr>
                <w:rFonts w:asciiTheme="minorHAnsi" w:hAnsiTheme="minorHAnsi" w:cstheme="minorHAnsi"/>
              </w:rPr>
            </w:pPr>
            <w:r w:rsidRPr="005A2B9D">
              <w:rPr>
                <w:rFonts w:asciiTheme="minorHAnsi" w:hAnsiTheme="minorHAnsi" w:cstheme="minorHAnsi"/>
              </w:rPr>
              <w:t xml:space="preserve">Die Bildungspauschale ist für weltwärts-Süd-Nord nicht relevant und der dort eingetragene Wert unerheblich. </w:t>
            </w:r>
            <w:r w:rsidR="00654A71">
              <w:rPr>
                <w:rFonts w:asciiTheme="minorHAnsi" w:hAnsiTheme="minorHAnsi" w:cstheme="minorHAnsi"/>
              </w:rPr>
              <w:t xml:space="preserve">Durch die Voreinstellung im Dokument müssen Sie jedoch einen Wert angeben. </w:t>
            </w:r>
          </w:p>
        </w:tc>
      </w:tr>
      <w:tr w:rsidR="00E406E2" w:rsidRPr="005A2B9D" w14:paraId="379F7813" w14:textId="77777777" w:rsidTr="00157332">
        <w:trPr>
          <w:trHeight w:val="744"/>
        </w:trPr>
        <w:tc>
          <w:tcPr>
            <w:tcW w:w="1843" w:type="dxa"/>
          </w:tcPr>
          <w:p w14:paraId="6CCF4DAF" w14:textId="35CB93B0" w:rsidR="00E406E2" w:rsidRPr="005A2B9D" w:rsidRDefault="00E406E2" w:rsidP="005A2B9D">
            <w:pPr>
              <w:pStyle w:val="TableParagraph"/>
              <w:rPr>
                <w:rFonts w:asciiTheme="minorHAnsi" w:hAnsiTheme="minorHAnsi" w:cstheme="minorHAnsi"/>
              </w:rPr>
            </w:pPr>
            <w:r w:rsidRPr="00225B47">
              <w:rPr>
                <w:rFonts w:asciiTheme="minorHAnsi" w:hAnsiTheme="minorHAnsi" w:cstheme="minorHAnsi"/>
                <w:spacing w:val="20"/>
              </w:rPr>
              <w:t>Unterschrift</w:t>
            </w:r>
          </w:p>
        </w:tc>
        <w:tc>
          <w:tcPr>
            <w:tcW w:w="7507" w:type="dxa"/>
          </w:tcPr>
          <w:p w14:paraId="67E42D01" w14:textId="08EE6614" w:rsidR="00E406E2" w:rsidRPr="005A2B9D" w:rsidRDefault="00E406E2" w:rsidP="005A2B9D">
            <w:pPr>
              <w:pStyle w:val="TableParagraph"/>
              <w:rPr>
                <w:rFonts w:asciiTheme="minorHAnsi" w:hAnsiTheme="minorHAnsi" w:cstheme="minorHAnsi"/>
              </w:rPr>
            </w:pPr>
            <w:r>
              <w:rPr>
                <w:rFonts w:asciiTheme="minorHAnsi" w:hAnsiTheme="minorHAnsi" w:cstheme="minorHAnsi"/>
              </w:rPr>
              <w:t>Das Beiblatt muss von der Einsatzstelle bzw. dem Rechtsträger</w:t>
            </w:r>
            <w:r w:rsidR="00FD5869">
              <w:rPr>
                <w:rFonts w:asciiTheme="minorHAnsi" w:hAnsiTheme="minorHAnsi" w:cstheme="minorHAnsi"/>
              </w:rPr>
              <w:t xml:space="preserve"> datiert,</w:t>
            </w:r>
            <w:r>
              <w:rPr>
                <w:rFonts w:asciiTheme="minorHAnsi" w:hAnsiTheme="minorHAnsi" w:cstheme="minorHAnsi"/>
              </w:rPr>
              <w:t xml:space="preserve"> unterschrieben und gestempelt werden.</w:t>
            </w:r>
          </w:p>
        </w:tc>
      </w:tr>
    </w:tbl>
    <w:p w14:paraId="5D5EDD70" w14:textId="475A0239" w:rsidR="0016157D" w:rsidRPr="0016157D" w:rsidRDefault="0016157D" w:rsidP="00034BCA">
      <w:pPr>
        <w:pStyle w:val="TableParagraph"/>
        <w:ind w:left="0"/>
        <w:rPr>
          <w:rFonts w:asciiTheme="minorHAnsi" w:hAnsiTheme="minorHAnsi" w:cstheme="minorHAnsi"/>
        </w:rPr>
      </w:pPr>
    </w:p>
    <w:sectPr w:rsidR="0016157D" w:rsidRPr="0016157D" w:rsidSect="00BF3E6F">
      <w:headerReference w:type="default" r:id="rId17"/>
      <w:footerReference w:type="default" r:id="rId18"/>
      <w:pgSz w:w="11910" w:h="16840"/>
      <w:pgMar w:top="1400" w:right="1137" w:bottom="1134" w:left="1418" w:header="0" w:footer="4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E22D3" w14:textId="77777777" w:rsidR="00C71AF5" w:rsidRDefault="00C71AF5">
      <w:r>
        <w:separator/>
      </w:r>
    </w:p>
  </w:endnote>
  <w:endnote w:type="continuationSeparator" w:id="0">
    <w:p w14:paraId="4529FF58" w14:textId="77777777" w:rsidR="00C71AF5" w:rsidRDefault="00C7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w:altName w:val="Times New Roman"/>
    <w:charset w:val="00"/>
    <w:family w:val="auto"/>
    <w:pitch w:val="default"/>
  </w:font>
  <w:font w:name="Cambria">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82B84" w14:textId="77777777" w:rsidR="00C71AF5" w:rsidRDefault="00C71AF5">
    <w:pPr>
      <w:pStyle w:val="Textkrper"/>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1E4CCAD5" wp14:editId="030E091A">
              <wp:simplePos x="0" y="0"/>
              <wp:positionH relativeFrom="page">
                <wp:posOffset>6826250</wp:posOffset>
              </wp:positionH>
              <wp:positionV relativeFrom="page">
                <wp:posOffset>10229850</wp:posOffset>
              </wp:positionV>
              <wp:extent cx="12890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FB150" w14:textId="4896EEDC" w:rsidR="00C71AF5" w:rsidRDefault="00C71AF5">
                          <w:pPr>
                            <w:pStyle w:val="Textkrper"/>
                            <w:spacing w:before="13"/>
                            <w:ind w:left="40"/>
                          </w:pPr>
                          <w:r>
                            <w:fldChar w:fldCharType="begin"/>
                          </w:r>
                          <w:r>
                            <w:instrText xml:space="preserve"> PAGE </w:instrText>
                          </w:r>
                          <w:r>
                            <w:fldChar w:fldCharType="separate"/>
                          </w:r>
                          <w:r w:rsidR="00DC2D60">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CCAD5" id="_x0000_t202" coordsize="21600,21600" o:spt="202" path="m,l,21600r21600,l21600,xe">
              <v:stroke joinstyle="miter"/>
              <v:path gradientshapeok="t" o:connecttype="rect"/>
            </v:shapetype>
            <v:shape id="Text Box 1" o:spid="_x0000_s1026" type="#_x0000_t202" style="position:absolute;margin-left:537.5pt;margin-top:805.5pt;width:10.1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" filled="f" stroked="f">
              <v:textbox inset="0,0,0,0">
                <w:txbxContent>
                  <w:p w14:paraId="29EFB150" w14:textId="4896EEDC" w:rsidR="00C71AF5" w:rsidRDefault="00C71AF5">
                    <w:pPr>
                      <w:pStyle w:val="Textkrper"/>
                      <w:spacing w:before="13"/>
                      <w:ind w:left="40"/>
                    </w:pPr>
                    <w:r>
                      <w:fldChar w:fldCharType="begin"/>
                    </w:r>
                    <w:r>
                      <w:instrText xml:space="preserve"> PAGE </w:instrText>
                    </w:r>
                    <w:r>
                      <w:fldChar w:fldCharType="separate"/>
                    </w:r>
                    <w:r w:rsidR="00DC2D60">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E056B" w14:textId="77777777" w:rsidR="00C71AF5" w:rsidRDefault="00C71AF5">
      <w:r>
        <w:separator/>
      </w:r>
    </w:p>
  </w:footnote>
  <w:footnote w:type="continuationSeparator" w:id="0">
    <w:p w14:paraId="54673BD0" w14:textId="77777777" w:rsidR="00C71AF5" w:rsidRDefault="00C71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A6098" w14:textId="7C0BF493" w:rsidR="004E33AC" w:rsidRDefault="004E33AC">
    <w:pPr>
      <w:pStyle w:val="Kopfzeile"/>
    </w:pPr>
    <w:r w:rsidRPr="004E33AC">
      <w:rPr>
        <w:rFonts w:ascii="Calibri" w:hAnsi="Calibri" w:cs="Calibri"/>
        <w:noProof/>
        <w:position w:val="18"/>
        <w:lang w:bidi="ar-SA"/>
      </w:rPr>
      <w:drawing>
        <wp:anchor distT="0" distB="0" distL="114300" distR="114300" simplePos="0" relativeHeight="251659776" behindDoc="0" locked="0" layoutInCell="1" allowOverlap="1" wp14:anchorId="59BDDC05" wp14:editId="2F901E85">
          <wp:simplePos x="0" y="0"/>
          <wp:positionH relativeFrom="page">
            <wp:posOffset>5045654</wp:posOffset>
          </wp:positionH>
          <wp:positionV relativeFrom="paragraph">
            <wp:posOffset>127221</wp:posOffset>
          </wp:positionV>
          <wp:extent cx="2319627" cy="747422"/>
          <wp:effectExtent l="0" t="0" r="5080" b="0"/>
          <wp:wrapTopAndBottom/>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weltwaerts_pos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2553" cy="7483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65C"/>
    <w:multiLevelType w:val="hybridMultilevel"/>
    <w:tmpl w:val="8854778C"/>
    <w:lvl w:ilvl="0" w:tplc="04070001">
      <w:start w:val="1"/>
      <w:numFmt w:val="bullet"/>
      <w:lvlText w:val=""/>
      <w:lvlJc w:val="left"/>
      <w:pPr>
        <w:ind w:left="443" w:hanging="360"/>
      </w:pPr>
      <w:rPr>
        <w:rFonts w:ascii="Symbol" w:hAnsi="Symbol" w:hint="default"/>
        <w:w w:val="100"/>
        <w:sz w:val="22"/>
        <w:szCs w:val="22"/>
        <w:lang w:val="de-DE" w:eastAsia="de-DE" w:bidi="de-DE"/>
      </w:rPr>
    </w:lvl>
    <w:lvl w:ilvl="1" w:tplc="06B821FE">
      <w:start w:val="6"/>
      <w:numFmt w:val="decimal"/>
      <w:lvlText w:val="%2"/>
      <w:lvlJc w:val="left"/>
      <w:pPr>
        <w:ind w:left="1050" w:hanging="303"/>
        <w:jc w:val="right"/>
      </w:pPr>
      <w:rPr>
        <w:rFonts w:ascii="Arial" w:eastAsia="Arial" w:hAnsi="Arial" w:cs="Arial" w:hint="default"/>
        <w:w w:val="100"/>
        <w:sz w:val="22"/>
        <w:szCs w:val="22"/>
        <w:lang w:val="de-DE" w:eastAsia="de-DE" w:bidi="de-DE"/>
      </w:rPr>
    </w:lvl>
    <w:lvl w:ilvl="2" w:tplc="5504DF1A">
      <w:numFmt w:val="bullet"/>
      <w:lvlText w:val="•"/>
      <w:lvlJc w:val="left"/>
      <w:pPr>
        <w:ind w:left="1777" w:hanging="303"/>
      </w:pPr>
      <w:rPr>
        <w:rFonts w:hint="default"/>
        <w:lang w:val="de-DE" w:eastAsia="de-DE" w:bidi="de-DE"/>
      </w:rPr>
    </w:lvl>
    <w:lvl w:ilvl="3" w:tplc="6CAA256E">
      <w:numFmt w:val="bullet"/>
      <w:lvlText w:val="•"/>
      <w:lvlJc w:val="left"/>
      <w:pPr>
        <w:ind w:left="2495" w:hanging="303"/>
      </w:pPr>
      <w:rPr>
        <w:rFonts w:hint="default"/>
        <w:lang w:val="de-DE" w:eastAsia="de-DE" w:bidi="de-DE"/>
      </w:rPr>
    </w:lvl>
    <w:lvl w:ilvl="4" w:tplc="50647AB6">
      <w:numFmt w:val="bullet"/>
      <w:lvlText w:val="•"/>
      <w:lvlJc w:val="left"/>
      <w:pPr>
        <w:ind w:left="3213" w:hanging="303"/>
      </w:pPr>
      <w:rPr>
        <w:rFonts w:hint="default"/>
        <w:lang w:val="de-DE" w:eastAsia="de-DE" w:bidi="de-DE"/>
      </w:rPr>
    </w:lvl>
    <w:lvl w:ilvl="5" w:tplc="0784D60A">
      <w:numFmt w:val="bullet"/>
      <w:lvlText w:val="•"/>
      <w:lvlJc w:val="left"/>
      <w:pPr>
        <w:ind w:left="3931" w:hanging="303"/>
      </w:pPr>
      <w:rPr>
        <w:rFonts w:hint="default"/>
        <w:lang w:val="de-DE" w:eastAsia="de-DE" w:bidi="de-DE"/>
      </w:rPr>
    </w:lvl>
    <w:lvl w:ilvl="6" w:tplc="FE4E7C0C">
      <w:numFmt w:val="bullet"/>
      <w:lvlText w:val="•"/>
      <w:lvlJc w:val="left"/>
      <w:pPr>
        <w:ind w:left="4649" w:hanging="303"/>
      </w:pPr>
      <w:rPr>
        <w:rFonts w:hint="default"/>
        <w:lang w:val="de-DE" w:eastAsia="de-DE" w:bidi="de-DE"/>
      </w:rPr>
    </w:lvl>
    <w:lvl w:ilvl="7" w:tplc="58C4DDCC">
      <w:numFmt w:val="bullet"/>
      <w:lvlText w:val="•"/>
      <w:lvlJc w:val="left"/>
      <w:pPr>
        <w:ind w:left="5367" w:hanging="303"/>
      </w:pPr>
      <w:rPr>
        <w:rFonts w:hint="default"/>
        <w:lang w:val="de-DE" w:eastAsia="de-DE" w:bidi="de-DE"/>
      </w:rPr>
    </w:lvl>
    <w:lvl w:ilvl="8" w:tplc="7996159A">
      <w:numFmt w:val="bullet"/>
      <w:lvlText w:val="•"/>
      <w:lvlJc w:val="left"/>
      <w:pPr>
        <w:ind w:left="6085" w:hanging="303"/>
      </w:pPr>
      <w:rPr>
        <w:rFonts w:hint="default"/>
        <w:lang w:val="de-DE" w:eastAsia="de-DE" w:bidi="de-DE"/>
      </w:rPr>
    </w:lvl>
  </w:abstractNum>
  <w:abstractNum w:abstractNumId="1" w15:restartNumberingAfterBreak="0">
    <w:nsid w:val="050E186B"/>
    <w:multiLevelType w:val="hybridMultilevel"/>
    <w:tmpl w:val="F662B268"/>
    <w:lvl w:ilvl="0" w:tplc="BB4E3154">
      <w:numFmt w:val="bullet"/>
      <w:lvlText w:val="-"/>
      <w:lvlJc w:val="left"/>
      <w:pPr>
        <w:ind w:left="443" w:hanging="360"/>
      </w:pPr>
      <w:rPr>
        <w:rFonts w:ascii="Arial" w:eastAsia="Arial" w:hAnsi="Arial" w:cs="Arial" w:hint="default"/>
        <w:w w:val="100"/>
        <w:sz w:val="22"/>
        <w:szCs w:val="22"/>
        <w:lang w:val="de-DE" w:eastAsia="de-DE" w:bidi="de-DE"/>
      </w:rPr>
    </w:lvl>
    <w:lvl w:ilvl="1" w:tplc="B4909F8C">
      <w:numFmt w:val="bullet"/>
      <w:lvlText w:val="•"/>
      <w:lvlJc w:val="left"/>
      <w:pPr>
        <w:ind w:left="1148" w:hanging="360"/>
      </w:pPr>
      <w:rPr>
        <w:rFonts w:hint="default"/>
        <w:lang w:val="de-DE" w:eastAsia="de-DE" w:bidi="de-DE"/>
      </w:rPr>
    </w:lvl>
    <w:lvl w:ilvl="2" w:tplc="35F08A52">
      <w:numFmt w:val="bullet"/>
      <w:lvlText w:val="•"/>
      <w:lvlJc w:val="left"/>
      <w:pPr>
        <w:ind w:left="1856" w:hanging="360"/>
      </w:pPr>
      <w:rPr>
        <w:rFonts w:hint="default"/>
        <w:lang w:val="de-DE" w:eastAsia="de-DE" w:bidi="de-DE"/>
      </w:rPr>
    </w:lvl>
    <w:lvl w:ilvl="3" w:tplc="1144AF82">
      <w:numFmt w:val="bullet"/>
      <w:lvlText w:val="•"/>
      <w:lvlJc w:val="left"/>
      <w:pPr>
        <w:ind w:left="2564" w:hanging="360"/>
      </w:pPr>
      <w:rPr>
        <w:rFonts w:hint="default"/>
        <w:lang w:val="de-DE" w:eastAsia="de-DE" w:bidi="de-DE"/>
      </w:rPr>
    </w:lvl>
    <w:lvl w:ilvl="4" w:tplc="B39632C4">
      <w:numFmt w:val="bullet"/>
      <w:lvlText w:val="•"/>
      <w:lvlJc w:val="left"/>
      <w:pPr>
        <w:ind w:left="3272" w:hanging="360"/>
      </w:pPr>
      <w:rPr>
        <w:rFonts w:hint="default"/>
        <w:lang w:val="de-DE" w:eastAsia="de-DE" w:bidi="de-DE"/>
      </w:rPr>
    </w:lvl>
    <w:lvl w:ilvl="5" w:tplc="07A0E6DA">
      <w:numFmt w:val="bullet"/>
      <w:lvlText w:val="•"/>
      <w:lvlJc w:val="left"/>
      <w:pPr>
        <w:ind w:left="3980" w:hanging="360"/>
      </w:pPr>
      <w:rPr>
        <w:rFonts w:hint="default"/>
        <w:lang w:val="de-DE" w:eastAsia="de-DE" w:bidi="de-DE"/>
      </w:rPr>
    </w:lvl>
    <w:lvl w:ilvl="6" w:tplc="FCA87D0E">
      <w:numFmt w:val="bullet"/>
      <w:lvlText w:val="•"/>
      <w:lvlJc w:val="left"/>
      <w:pPr>
        <w:ind w:left="4688" w:hanging="360"/>
      </w:pPr>
      <w:rPr>
        <w:rFonts w:hint="default"/>
        <w:lang w:val="de-DE" w:eastAsia="de-DE" w:bidi="de-DE"/>
      </w:rPr>
    </w:lvl>
    <w:lvl w:ilvl="7" w:tplc="F294DD36">
      <w:numFmt w:val="bullet"/>
      <w:lvlText w:val="•"/>
      <w:lvlJc w:val="left"/>
      <w:pPr>
        <w:ind w:left="5396" w:hanging="360"/>
      </w:pPr>
      <w:rPr>
        <w:rFonts w:hint="default"/>
        <w:lang w:val="de-DE" w:eastAsia="de-DE" w:bidi="de-DE"/>
      </w:rPr>
    </w:lvl>
    <w:lvl w:ilvl="8" w:tplc="20BEA150">
      <w:numFmt w:val="bullet"/>
      <w:lvlText w:val="•"/>
      <w:lvlJc w:val="left"/>
      <w:pPr>
        <w:ind w:left="6104" w:hanging="360"/>
      </w:pPr>
      <w:rPr>
        <w:rFonts w:hint="default"/>
        <w:lang w:val="de-DE" w:eastAsia="de-DE" w:bidi="de-DE"/>
      </w:rPr>
    </w:lvl>
  </w:abstractNum>
  <w:abstractNum w:abstractNumId="2" w15:restartNumberingAfterBreak="0">
    <w:nsid w:val="06E70778"/>
    <w:multiLevelType w:val="hybridMultilevel"/>
    <w:tmpl w:val="8320C0AC"/>
    <w:lvl w:ilvl="0" w:tplc="04070001">
      <w:start w:val="1"/>
      <w:numFmt w:val="bullet"/>
      <w:lvlText w:val=""/>
      <w:lvlJc w:val="left"/>
      <w:pPr>
        <w:ind w:left="443" w:hanging="360"/>
      </w:pPr>
      <w:rPr>
        <w:rFonts w:ascii="Symbol" w:hAnsi="Symbol" w:hint="default"/>
      </w:rPr>
    </w:lvl>
    <w:lvl w:ilvl="1" w:tplc="04070003">
      <w:start w:val="1"/>
      <w:numFmt w:val="bullet"/>
      <w:lvlText w:val="o"/>
      <w:lvlJc w:val="left"/>
      <w:pPr>
        <w:ind w:left="1163" w:hanging="360"/>
      </w:pPr>
      <w:rPr>
        <w:rFonts w:ascii="Courier New" w:hAnsi="Courier New" w:cs="Courier New" w:hint="default"/>
      </w:rPr>
    </w:lvl>
    <w:lvl w:ilvl="2" w:tplc="04070005" w:tentative="1">
      <w:start w:val="1"/>
      <w:numFmt w:val="bullet"/>
      <w:lvlText w:val=""/>
      <w:lvlJc w:val="left"/>
      <w:pPr>
        <w:ind w:left="1883" w:hanging="360"/>
      </w:pPr>
      <w:rPr>
        <w:rFonts w:ascii="Wingdings" w:hAnsi="Wingdings" w:hint="default"/>
      </w:rPr>
    </w:lvl>
    <w:lvl w:ilvl="3" w:tplc="04070001" w:tentative="1">
      <w:start w:val="1"/>
      <w:numFmt w:val="bullet"/>
      <w:lvlText w:val=""/>
      <w:lvlJc w:val="left"/>
      <w:pPr>
        <w:ind w:left="2603" w:hanging="360"/>
      </w:pPr>
      <w:rPr>
        <w:rFonts w:ascii="Symbol" w:hAnsi="Symbol" w:hint="default"/>
      </w:rPr>
    </w:lvl>
    <w:lvl w:ilvl="4" w:tplc="04070003" w:tentative="1">
      <w:start w:val="1"/>
      <w:numFmt w:val="bullet"/>
      <w:lvlText w:val="o"/>
      <w:lvlJc w:val="left"/>
      <w:pPr>
        <w:ind w:left="3323" w:hanging="360"/>
      </w:pPr>
      <w:rPr>
        <w:rFonts w:ascii="Courier New" w:hAnsi="Courier New" w:cs="Courier New" w:hint="default"/>
      </w:rPr>
    </w:lvl>
    <w:lvl w:ilvl="5" w:tplc="04070005" w:tentative="1">
      <w:start w:val="1"/>
      <w:numFmt w:val="bullet"/>
      <w:lvlText w:val=""/>
      <w:lvlJc w:val="left"/>
      <w:pPr>
        <w:ind w:left="4043" w:hanging="360"/>
      </w:pPr>
      <w:rPr>
        <w:rFonts w:ascii="Wingdings" w:hAnsi="Wingdings" w:hint="default"/>
      </w:rPr>
    </w:lvl>
    <w:lvl w:ilvl="6" w:tplc="04070001" w:tentative="1">
      <w:start w:val="1"/>
      <w:numFmt w:val="bullet"/>
      <w:lvlText w:val=""/>
      <w:lvlJc w:val="left"/>
      <w:pPr>
        <w:ind w:left="4763" w:hanging="360"/>
      </w:pPr>
      <w:rPr>
        <w:rFonts w:ascii="Symbol" w:hAnsi="Symbol" w:hint="default"/>
      </w:rPr>
    </w:lvl>
    <w:lvl w:ilvl="7" w:tplc="04070003" w:tentative="1">
      <w:start w:val="1"/>
      <w:numFmt w:val="bullet"/>
      <w:lvlText w:val="o"/>
      <w:lvlJc w:val="left"/>
      <w:pPr>
        <w:ind w:left="5483" w:hanging="360"/>
      </w:pPr>
      <w:rPr>
        <w:rFonts w:ascii="Courier New" w:hAnsi="Courier New" w:cs="Courier New" w:hint="default"/>
      </w:rPr>
    </w:lvl>
    <w:lvl w:ilvl="8" w:tplc="04070005" w:tentative="1">
      <w:start w:val="1"/>
      <w:numFmt w:val="bullet"/>
      <w:lvlText w:val=""/>
      <w:lvlJc w:val="left"/>
      <w:pPr>
        <w:ind w:left="6203" w:hanging="360"/>
      </w:pPr>
      <w:rPr>
        <w:rFonts w:ascii="Wingdings" w:hAnsi="Wingdings" w:hint="default"/>
      </w:rPr>
    </w:lvl>
  </w:abstractNum>
  <w:abstractNum w:abstractNumId="3" w15:restartNumberingAfterBreak="0">
    <w:nsid w:val="0DD83980"/>
    <w:multiLevelType w:val="hybridMultilevel"/>
    <w:tmpl w:val="3E8E3674"/>
    <w:lvl w:ilvl="0" w:tplc="04070001">
      <w:start w:val="1"/>
      <w:numFmt w:val="bullet"/>
      <w:lvlText w:val=""/>
      <w:lvlJc w:val="left"/>
      <w:pPr>
        <w:ind w:left="803" w:hanging="360"/>
      </w:pPr>
      <w:rPr>
        <w:rFonts w:ascii="Symbol" w:hAnsi="Symbol" w:hint="default"/>
      </w:rPr>
    </w:lvl>
    <w:lvl w:ilvl="1" w:tplc="04070003" w:tentative="1">
      <w:start w:val="1"/>
      <w:numFmt w:val="bullet"/>
      <w:lvlText w:val="o"/>
      <w:lvlJc w:val="left"/>
      <w:pPr>
        <w:ind w:left="1523" w:hanging="360"/>
      </w:pPr>
      <w:rPr>
        <w:rFonts w:ascii="Courier New" w:hAnsi="Courier New" w:cs="Courier New" w:hint="default"/>
      </w:rPr>
    </w:lvl>
    <w:lvl w:ilvl="2" w:tplc="04070005" w:tentative="1">
      <w:start w:val="1"/>
      <w:numFmt w:val="bullet"/>
      <w:lvlText w:val=""/>
      <w:lvlJc w:val="left"/>
      <w:pPr>
        <w:ind w:left="2243" w:hanging="360"/>
      </w:pPr>
      <w:rPr>
        <w:rFonts w:ascii="Wingdings" w:hAnsi="Wingdings" w:hint="default"/>
      </w:rPr>
    </w:lvl>
    <w:lvl w:ilvl="3" w:tplc="04070001" w:tentative="1">
      <w:start w:val="1"/>
      <w:numFmt w:val="bullet"/>
      <w:lvlText w:val=""/>
      <w:lvlJc w:val="left"/>
      <w:pPr>
        <w:ind w:left="2963" w:hanging="360"/>
      </w:pPr>
      <w:rPr>
        <w:rFonts w:ascii="Symbol" w:hAnsi="Symbol" w:hint="default"/>
      </w:rPr>
    </w:lvl>
    <w:lvl w:ilvl="4" w:tplc="04070003" w:tentative="1">
      <w:start w:val="1"/>
      <w:numFmt w:val="bullet"/>
      <w:lvlText w:val="o"/>
      <w:lvlJc w:val="left"/>
      <w:pPr>
        <w:ind w:left="3683" w:hanging="360"/>
      </w:pPr>
      <w:rPr>
        <w:rFonts w:ascii="Courier New" w:hAnsi="Courier New" w:cs="Courier New" w:hint="default"/>
      </w:rPr>
    </w:lvl>
    <w:lvl w:ilvl="5" w:tplc="04070005" w:tentative="1">
      <w:start w:val="1"/>
      <w:numFmt w:val="bullet"/>
      <w:lvlText w:val=""/>
      <w:lvlJc w:val="left"/>
      <w:pPr>
        <w:ind w:left="4403" w:hanging="360"/>
      </w:pPr>
      <w:rPr>
        <w:rFonts w:ascii="Wingdings" w:hAnsi="Wingdings" w:hint="default"/>
      </w:rPr>
    </w:lvl>
    <w:lvl w:ilvl="6" w:tplc="04070001" w:tentative="1">
      <w:start w:val="1"/>
      <w:numFmt w:val="bullet"/>
      <w:lvlText w:val=""/>
      <w:lvlJc w:val="left"/>
      <w:pPr>
        <w:ind w:left="5123" w:hanging="360"/>
      </w:pPr>
      <w:rPr>
        <w:rFonts w:ascii="Symbol" w:hAnsi="Symbol" w:hint="default"/>
      </w:rPr>
    </w:lvl>
    <w:lvl w:ilvl="7" w:tplc="04070003" w:tentative="1">
      <w:start w:val="1"/>
      <w:numFmt w:val="bullet"/>
      <w:lvlText w:val="o"/>
      <w:lvlJc w:val="left"/>
      <w:pPr>
        <w:ind w:left="5843" w:hanging="360"/>
      </w:pPr>
      <w:rPr>
        <w:rFonts w:ascii="Courier New" w:hAnsi="Courier New" w:cs="Courier New" w:hint="default"/>
      </w:rPr>
    </w:lvl>
    <w:lvl w:ilvl="8" w:tplc="04070005" w:tentative="1">
      <w:start w:val="1"/>
      <w:numFmt w:val="bullet"/>
      <w:lvlText w:val=""/>
      <w:lvlJc w:val="left"/>
      <w:pPr>
        <w:ind w:left="6563" w:hanging="360"/>
      </w:pPr>
      <w:rPr>
        <w:rFonts w:ascii="Wingdings" w:hAnsi="Wingdings" w:hint="default"/>
      </w:rPr>
    </w:lvl>
  </w:abstractNum>
  <w:abstractNum w:abstractNumId="4" w15:restartNumberingAfterBreak="0">
    <w:nsid w:val="0F5F7005"/>
    <w:multiLevelType w:val="hybridMultilevel"/>
    <w:tmpl w:val="9B3CB5F4"/>
    <w:lvl w:ilvl="0" w:tplc="E40A185C">
      <w:numFmt w:val="bullet"/>
      <w:lvlText w:val="-"/>
      <w:lvlJc w:val="left"/>
      <w:pPr>
        <w:ind w:left="525" w:hanging="360"/>
      </w:pPr>
      <w:rPr>
        <w:rFonts w:ascii="Arial" w:eastAsia="Arial" w:hAnsi="Arial" w:cs="Arial" w:hint="default"/>
        <w:w w:val="100"/>
        <w:sz w:val="22"/>
        <w:szCs w:val="22"/>
        <w:lang w:val="de-DE" w:eastAsia="de-DE" w:bidi="de-DE"/>
      </w:rPr>
    </w:lvl>
    <w:lvl w:ilvl="1" w:tplc="04070003" w:tentative="1">
      <w:start w:val="1"/>
      <w:numFmt w:val="bullet"/>
      <w:lvlText w:val="o"/>
      <w:lvlJc w:val="left"/>
      <w:pPr>
        <w:ind w:left="1522" w:hanging="360"/>
      </w:pPr>
      <w:rPr>
        <w:rFonts w:ascii="Courier New" w:hAnsi="Courier New" w:cs="Courier New" w:hint="default"/>
      </w:rPr>
    </w:lvl>
    <w:lvl w:ilvl="2" w:tplc="04070005" w:tentative="1">
      <w:start w:val="1"/>
      <w:numFmt w:val="bullet"/>
      <w:lvlText w:val=""/>
      <w:lvlJc w:val="left"/>
      <w:pPr>
        <w:ind w:left="2242" w:hanging="360"/>
      </w:pPr>
      <w:rPr>
        <w:rFonts w:ascii="Wingdings" w:hAnsi="Wingdings" w:hint="default"/>
      </w:rPr>
    </w:lvl>
    <w:lvl w:ilvl="3" w:tplc="04070001" w:tentative="1">
      <w:start w:val="1"/>
      <w:numFmt w:val="bullet"/>
      <w:lvlText w:val=""/>
      <w:lvlJc w:val="left"/>
      <w:pPr>
        <w:ind w:left="2962" w:hanging="360"/>
      </w:pPr>
      <w:rPr>
        <w:rFonts w:ascii="Symbol" w:hAnsi="Symbol" w:hint="default"/>
      </w:rPr>
    </w:lvl>
    <w:lvl w:ilvl="4" w:tplc="04070003" w:tentative="1">
      <w:start w:val="1"/>
      <w:numFmt w:val="bullet"/>
      <w:lvlText w:val="o"/>
      <w:lvlJc w:val="left"/>
      <w:pPr>
        <w:ind w:left="3682" w:hanging="360"/>
      </w:pPr>
      <w:rPr>
        <w:rFonts w:ascii="Courier New" w:hAnsi="Courier New" w:cs="Courier New" w:hint="default"/>
      </w:rPr>
    </w:lvl>
    <w:lvl w:ilvl="5" w:tplc="04070005" w:tentative="1">
      <w:start w:val="1"/>
      <w:numFmt w:val="bullet"/>
      <w:lvlText w:val=""/>
      <w:lvlJc w:val="left"/>
      <w:pPr>
        <w:ind w:left="4402" w:hanging="360"/>
      </w:pPr>
      <w:rPr>
        <w:rFonts w:ascii="Wingdings" w:hAnsi="Wingdings" w:hint="default"/>
      </w:rPr>
    </w:lvl>
    <w:lvl w:ilvl="6" w:tplc="04070001" w:tentative="1">
      <w:start w:val="1"/>
      <w:numFmt w:val="bullet"/>
      <w:lvlText w:val=""/>
      <w:lvlJc w:val="left"/>
      <w:pPr>
        <w:ind w:left="5122" w:hanging="360"/>
      </w:pPr>
      <w:rPr>
        <w:rFonts w:ascii="Symbol" w:hAnsi="Symbol" w:hint="default"/>
      </w:rPr>
    </w:lvl>
    <w:lvl w:ilvl="7" w:tplc="04070003" w:tentative="1">
      <w:start w:val="1"/>
      <w:numFmt w:val="bullet"/>
      <w:lvlText w:val="o"/>
      <w:lvlJc w:val="left"/>
      <w:pPr>
        <w:ind w:left="5842" w:hanging="360"/>
      </w:pPr>
      <w:rPr>
        <w:rFonts w:ascii="Courier New" w:hAnsi="Courier New" w:cs="Courier New" w:hint="default"/>
      </w:rPr>
    </w:lvl>
    <w:lvl w:ilvl="8" w:tplc="04070005" w:tentative="1">
      <w:start w:val="1"/>
      <w:numFmt w:val="bullet"/>
      <w:lvlText w:val=""/>
      <w:lvlJc w:val="left"/>
      <w:pPr>
        <w:ind w:left="6562" w:hanging="360"/>
      </w:pPr>
      <w:rPr>
        <w:rFonts w:ascii="Wingdings" w:hAnsi="Wingdings" w:hint="default"/>
      </w:rPr>
    </w:lvl>
  </w:abstractNum>
  <w:abstractNum w:abstractNumId="5" w15:restartNumberingAfterBreak="0">
    <w:nsid w:val="14D01940"/>
    <w:multiLevelType w:val="hybridMultilevel"/>
    <w:tmpl w:val="4ED6F7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A7C3954"/>
    <w:multiLevelType w:val="multilevel"/>
    <w:tmpl w:val="FD8C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A502ED"/>
    <w:multiLevelType w:val="hybridMultilevel"/>
    <w:tmpl w:val="E27C6ADE"/>
    <w:lvl w:ilvl="0" w:tplc="3968A396">
      <w:numFmt w:val="bullet"/>
      <w:lvlText w:val="-"/>
      <w:lvlJc w:val="left"/>
      <w:pPr>
        <w:ind w:left="443" w:hanging="360"/>
      </w:pPr>
      <w:rPr>
        <w:rFonts w:ascii="Arial" w:eastAsia="Arial" w:hAnsi="Arial" w:cs="Arial" w:hint="default"/>
        <w:w w:val="100"/>
        <w:sz w:val="22"/>
        <w:szCs w:val="22"/>
        <w:lang w:val="de-DE" w:eastAsia="de-DE" w:bidi="de-DE"/>
      </w:rPr>
    </w:lvl>
    <w:lvl w:ilvl="1" w:tplc="1DA4849A">
      <w:numFmt w:val="bullet"/>
      <w:lvlText w:val="•"/>
      <w:lvlJc w:val="left"/>
      <w:pPr>
        <w:ind w:left="1148" w:hanging="360"/>
      </w:pPr>
      <w:rPr>
        <w:rFonts w:hint="default"/>
        <w:lang w:val="de-DE" w:eastAsia="de-DE" w:bidi="de-DE"/>
      </w:rPr>
    </w:lvl>
    <w:lvl w:ilvl="2" w:tplc="A218FF48">
      <w:numFmt w:val="bullet"/>
      <w:lvlText w:val="•"/>
      <w:lvlJc w:val="left"/>
      <w:pPr>
        <w:ind w:left="1856" w:hanging="360"/>
      </w:pPr>
      <w:rPr>
        <w:rFonts w:hint="default"/>
        <w:lang w:val="de-DE" w:eastAsia="de-DE" w:bidi="de-DE"/>
      </w:rPr>
    </w:lvl>
    <w:lvl w:ilvl="3" w:tplc="1BD65E96">
      <w:numFmt w:val="bullet"/>
      <w:lvlText w:val="•"/>
      <w:lvlJc w:val="left"/>
      <w:pPr>
        <w:ind w:left="2564" w:hanging="360"/>
      </w:pPr>
      <w:rPr>
        <w:rFonts w:hint="default"/>
        <w:lang w:val="de-DE" w:eastAsia="de-DE" w:bidi="de-DE"/>
      </w:rPr>
    </w:lvl>
    <w:lvl w:ilvl="4" w:tplc="0F2C7C8C">
      <w:numFmt w:val="bullet"/>
      <w:lvlText w:val="•"/>
      <w:lvlJc w:val="left"/>
      <w:pPr>
        <w:ind w:left="3272" w:hanging="360"/>
      </w:pPr>
      <w:rPr>
        <w:rFonts w:hint="default"/>
        <w:lang w:val="de-DE" w:eastAsia="de-DE" w:bidi="de-DE"/>
      </w:rPr>
    </w:lvl>
    <w:lvl w:ilvl="5" w:tplc="62B6734A">
      <w:numFmt w:val="bullet"/>
      <w:lvlText w:val="•"/>
      <w:lvlJc w:val="left"/>
      <w:pPr>
        <w:ind w:left="3980" w:hanging="360"/>
      </w:pPr>
      <w:rPr>
        <w:rFonts w:hint="default"/>
        <w:lang w:val="de-DE" w:eastAsia="de-DE" w:bidi="de-DE"/>
      </w:rPr>
    </w:lvl>
    <w:lvl w:ilvl="6" w:tplc="6B0AC478">
      <w:numFmt w:val="bullet"/>
      <w:lvlText w:val="•"/>
      <w:lvlJc w:val="left"/>
      <w:pPr>
        <w:ind w:left="4688" w:hanging="360"/>
      </w:pPr>
      <w:rPr>
        <w:rFonts w:hint="default"/>
        <w:lang w:val="de-DE" w:eastAsia="de-DE" w:bidi="de-DE"/>
      </w:rPr>
    </w:lvl>
    <w:lvl w:ilvl="7" w:tplc="BDC6EEC2">
      <w:numFmt w:val="bullet"/>
      <w:lvlText w:val="•"/>
      <w:lvlJc w:val="left"/>
      <w:pPr>
        <w:ind w:left="5396" w:hanging="360"/>
      </w:pPr>
      <w:rPr>
        <w:rFonts w:hint="default"/>
        <w:lang w:val="de-DE" w:eastAsia="de-DE" w:bidi="de-DE"/>
      </w:rPr>
    </w:lvl>
    <w:lvl w:ilvl="8" w:tplc="3B1AC2A6">
      <w:numFmt w:val="bullet"/>
      <w:lvlText w:val="•"/>
      <w:lvlJc w:val="left"/>
      <w:pPr>
        <w:ind w:left="6104" w:hanging="360"/>
      </w:pPr>
      <w:rPr>
        <w:rFonts w:hint="default"/>
        <w:lang w:val="de-DE" w:eastAsia="de-DE" w:bidi="de-DE"/>
      </w:rPr>
    </w:lvl>
  </w:abstractNum>
  <w:abstractNum w:abstractNumId="8" w15:restartNumberingAfterBreak="0">
    <w:nsid w:val="2ECB507F"/>
    <w:multiLevelType w:val="hybridMultilevel"/>
    <w:tmpl w:val="D0C4A3E4"/>
    <w:lvl w:ilvl="0" w:tplc="04070001">
      <w:start w:val="1"/>
      <w:numFmt w:val="bullet"/>
      <w:lvlText w:val=""/>
      <w:lvlJc w:val="left"/>
      <w:pPr>
        <w:ind w:left="803" w:hanging="360"/>
      </w:pPr>
      <w:rPr>
        <w:rFonts w:ascii="Symbol" w:hAnsi="Symbol" w:hint="default"/>
      </w:rPr>
    </w:lvl>
    <w:lvl w:ilvl="1" w:tplc="04070003" w:tentative="1">
      <w:start w:val="1"/>
      <w:numFmt w:val="bullet"/>
      <w:lvlText w:val="o"/>
      <w:lvlJc w:val="left"/>
      <w:pPr>
        <w:ind w:left="1523" w:hanging="360"/>
      </w:pPr>
      <w:rPr>
        <w:rFonts w:ascii="Courier New" w:hAnsi="Courier New" w:cs="Courier New" w:hint="default"/>
      </w:rPr>
    </w:lvl>
    <w:lvl w:ilvl="2" w:tplc="04070005" w:tentative="1">
      <w:start w:val="1"/>
      <w:numFmt w:val="bullet"/>
      <w:lvlText w:val=""/>
      <w:lvlJc w:val="left"/>
      <w:pPr>
        <w:ind w:left="2243" w:hanging="360"/>
      </w:pPr>
      <w:rPr>
        <w:rFonts w:ascii="Wingdings" w:hAnsi="Wingdings" w:hint="default"/>
      </w:rPr>
    </w:lvl>
    <w:lvl w:ilvl="3" w:tplc="04070001" w:tentative="1">
      <w:start w:val="1"/>
      <w:numFmt w:val="bullet"/>
      <w:lvlText w:val=""/>
      <w:lvlJc w:val="left"/>
      <w:pPr>
        <w:ind w:left="2963" w:hanging="360"/>
      </w:pPr>
      <w:rPr>
        <w:rFonts w:ascii="Symbol" w:hAnsi="Symbol" w:hint="default"/>
      </w:rPr>
    </w:lvl>
    <w:lvl w:ilvl="4" w:tplc="04070003" w:tentative="1">
      <w:start w:val="1"/>
      <w:numFmt w:val="bullet"/>
      <w:lvlText w:val="o"/>
      <w:lvlJc w:val="left"/>
      <w:pPr>
        <w:ind w:left="3683" w:hanging="360"/>
      </w:pPr>
      <w:rPr>
        <w:rFonts w:ascii="Courier New" w:hAnsi="Courier New" w:cs="Courier New" w:hint="default"/>
      </w:rPr>
    </w:lvl>
    <w:lvl w:ilvl="5" w:tplc="04070005" w:tentative="1">
      <w:start w:val="1"/>
      <w:numFmt w:val="bullet"/>
      <w:lvlText w:val=""/>
      <w:lvlJc w:val="left"/>
      <w:pPr>
        <w:ind w:left="4403" w:hanging="360"/>
      </w:pPr>
      <w:rPr>
        <w:rFonts w:ascii="Wingdings" w:hAnsi="Wingdings" w:hint="default"/>
      </w:rPr>
    </w:lvl>
    <w:lvl w:ilvl="6" w:tplc="04070001" w:tentative="1">
      <w:start w:val="1"/>
      <w:numFmt w:val="bullet"/>
      <w:lvlText w:val=""/>
      <w:lvlJc w:val="left"/>
      <w:pPr>
        <w:ind w:left="5123" w:hanging="360"/>
      </w:pPr>
      <w:rPr>
        <w:rFonts w:ascii="Symbol" w:hAnsi="Symbol" w:hint="default"/>
      </w:rPr>
    </w:lvl>
    <w:lvl w:ilvl="7" w:tplc="04070003" w:tentative="1">
      <w:start w:val="1"/>
      <w:numFmt w:val="bullet"/>
      <w:lvlText w:val="o"/>
      <w:lvlJc w:val="left"/>
      <w:pPr>
        <w:ind w:left="5843" w:hanging="360"/>
      </w:pPr>
      <w:rPr>
        <w:rFonts w:ascii="Courier New" w:hAnsi="Courier New" w:cs="Courier New" w:hint="default"/>
      </w:rPr>
    </w:lvl>
    <w:lvl w:ilvl="8" w:tplc="04070005" w:tentative="1">
      <w:start w:val="1"/>
      <w:numFmt w:val="bullet"/>
      <w:lvlText w:val=""/>
      <w:lvlJc w:val="left"/>
      <w:pPr>
        <w:ind w:left="6563" w:hanging="360"/>
      </w:pPr>
      <w:rPr>
        <w:rFonts w:ascii="Wingdings" w:hAnsi="Wingdings" w:hint="default"/>
      </w:rPr>
    </w:lvl>
  </w:abstractNum>
  <w:abstractNum w:abstractNumId="9" w15:restartNumberingAfterBreak="0">
    <w:nsid w:val="35E5492D"/>
    <w:multiLevelType w:val="hybridMultilevel"/>
    <w:tmpl w:val="5C582DB6"/>
    <w:lvl w:ilvl="0" w:tplc="CAEC7C8A">
      <w:numFmt w:val="bullet"/>
      <w:lvlText w:val="-"/>
      <w:lvlJc w:val="left"/>
      <w:pPr>
        <w:ind w:left="1210" w:hanging="360"/>
      </w:pPr>
      <w:rPr>
        <w:rFonts w:ascii="Calibri" w:eastAsia="Arial" w:hAnsi="Calibri" w:cs="Calibri" w:hint="default"/>
      </w:rPr>
    </w:lvl>
    <w:lvl w:ilvl="1" w:tplc="04070003" w:tentative="1">
      <w:start w:val="1"/>
      <w:numFmt w:val="bullet"/>
      <w:lvlText w:val="o"/>
      <w:lvlJc w:val="left"/>
      <w:pPr>
        <w:ind w:left="1930" w:hanging="360"/>
      </w:pPr>
      <w:rPr>
        <w:rFonts w:ascii="Courier New" w:hAnsi="Courier New" w:cs="Courier New" w:hint="default"/>
      </w:rPr>
    </w:lvl>
    <w:lvl w:ilvl="2" w:tplc="04070005" w:tentative="1">
      <w:start w:val="1"/>
      <w:numFmt w:val="bullet"/>
      <w:lvlText w:val=""/>
      <w:lvlJc w:val="left"/>
      <w:pPr>
        <w:ind w:left="2650" w:hanging="360"/>
      </w:pPr>
      <w:rPr>
        <w:rFonts w:ascii="Wingdings" w:hAnsi="Wingdings" w:hint="default"/>
      </w:rPr>
    </w:lvl>
    <w:lvl w:ilvl="3" w:tplc="04070001" w:tentative="1">
      <w:start w:val="1"/>
      <w:numFmt w:val="bullet"/>
      <w:lvlText w:val=""/>
      <w:lvlJc w:val="left"/>
      <w:pPr>
        <w:ind w:left="3370" w:hanging="360"/>
      </w:pPr>
      <w:rPr>
        <w:rFonts w:ascii="Symbol" w:hAnsi="Symbol" w:hint="default"/>
      </w:rPr>
    </w:lvl>
    <w:lvl w:ilvl="4" w:tplc="04070003" w:tentative="1">
      <w:start w:val="1"/>
      <w:numFmt w:val="bullet"/>
      <w:lvlText w:val="o"/>
      <w:lvlJc w:val="left"/>
      <w:pPr>
        <w:ind w:left="4090" w:hanging="360"/>
      </w:pPr>
      <w:rPr>
        <w:rFonts w:ascii="Courier New" w:hAnsi="Courier New" w:cs="Courier New" w:hint="default"/>
      </w:rPr>
    </w:lvl>
    <w:lvl w:ilvl="5" w:tplc="04070005" w:tentative="1">
      <w:start w:val="1"/>
      <w:numFmt w:val="bullet"/>
      <w:lvlText w:val=""/>
      <w:lvlJc w:val="left"/>
      <w:pPr>
        <w:ind w:left="4810" w:hanging="360"/>
      </w:pPr>
      <w:rPr>
        <w:rFonts w:ascii="Wingdings" w:hAnsi="Wingdings" w:hint="default"/>
      </w:rPr>
    </w:lvl>
    <w:lvl w:ilvl="6" w:tplc="04070001" w:tentative="1">
      <w:start w:val="1"/>
      <w:numFmt w:val="bullet"/>
      <w:lvlText w:val=""/>
      <w:lvlJc w:val="left"/>
      <w:pPr>
        <w:ind w:left="5530" w:hanging="360"/>
      </w:pPr>
      <w:rPr>
        <w:rFonts w:ascii="Symbol" w:hAnsi="Symbol" w:hint="default"/>
      </w:rPr>
    </w:lvl>
    <w:lvl w:ilvl="7" w:tplc="04070003" w:tentative="1">
      <w:start w:val="1"/>
      <w:numFmt w:val="bullet"/>
      <w:lvlText w:val="o"/>
      <w:lvlJc w:val="left"/>
      <w:pPr>
        <w:ind w:left="6250" w:hanging="360"/>
      </w:pPr>
      <w:rPr>
        <w:rFonts w:ascii="Courier New" w:hAnsi="Courier New" w:cs="Courier New" w:hint="default"/>
      </w:rPr>
    </w:lvl>
    <w:lvl w:ilvl="8" w:tplc="04070005" w:tentative="1">
      <w:start w:val="1"/>
      <w:numFmt w:val="bullet"/>
      <w:lvlText w:val=""/>
      <w:lvlJc w:val="left"/>
      <w:pPr>
        <w:ind w:left="6970" w:hanging="360"/>
      </w:pPr>
      <w:rPr>
        <w:rFonts w:ascii="Wingdings" w:hAnsi="Wingdings" w:hint="default"/>
      </w:rPr>
    </w:lvl>
  </w:abstractNum>
  <w:abstractNum w:abstractNumId="10" w15:restartNumberingAfterBreak="0">
    <w:nsid w:val="47FA79DD"/>
    <w:multiLevelType w:val="hybridMultilevel"/>
    <w:tmpl w:val="B0D0CB6A"/>
    <w:lvl w:ilvl="0" w:tplc="E40A185C">
      <w:numFmt w:val="bullet"/>
      <w:lvlText w:val="-"/>
      <w:lvlJc w:val="left"/>
      <w:pPr>
        <w:ind w:left="443" w:hanging="360"/>
      </w:pPr>
      <w:rPr>
        <w:rFonts w:ascii="Arial" w:eastAsia="Arial" w:hAnsi="Arial" w:cs="Arial" w:hint="default"/>
        <w:w w:val="100"/>
        <w:sz w:val="22"/>
        <w:szCs w:val="22"/>
        <w:lang w:val="de-DE" w:eastAsia="de-DE" w:bidi="de-DE"/>
      </w:rPr>
    </w:lvl>
    <w:lvl w:ilvl="1" w:tplc="06B821FE">
      <w:start w:val="6"/>
      <w:numFmt w:val="decimal"/>
      <w:lvlText w:val="%2"/>
      <w:lvlJc w:val="left"/>
      <w:pPr>
        <w:ind w:left="1050" w:hanging="303"/>
        <w:jc w:val="right"/>
      </w:pPr>
      <w:rPr>
        <w:rFonts w:ascii="Arial" w:eastAsia="Arial" w:hAnsi="Arial" w:cs="Arial" w:hint="default"/>
        <w:w w:val="100"/>
        <w:sz w:val="22"/>
        <w:szCs w:val="22"/>
        <w:lang w:val="de-DE" w:eastAsia="de-DE" w:bidi="de-DE"/>
      </w:rPr>
    </w:lvl>
    <w:lvl w:ilvl="2" w:tplc="5504DF1A">
      <w:numFmt w:val="bullet"/>
      <w:lvlText w:val="•"/>
      <w:lvlJc w:val="left"/>
      <w:pPr>
        <w:ind w:left="1777" w:hanging="303"/>
      </w:pPr>
      <w:rPr>
        <w:rFonts w:hint="default"/>
        <w:lang w:val="de-DE" w:eastAsia="de-DE" w:bidi="de-DE"/>
      </w:rPr>
    </w:lvl>
    <w:lvl w:ilvl="3" w:tplc="6CAA256E">
      <w:numFmt w:val="bullet"/>
      <w:lvlText w:val="•"/>
      <w:lvlJc w:val="left"/>
      <w:pPr>
        <w:ind w:left="2495" w:hanging="303"/>
      </w:pPr>
      <w:rPr>
        <w:rFonts w:hint="default"/>
        <w:lang w:val="de-DE" w:eastAsia="de-DE" w:bidi="de-DE"/>
      </w:rPr>
    </w:lvl>
    <w:lvl w:ilvl="4" w:tplc="50647AB6">
      <w:numFmt w:val="bullet"/>
      <w:lvlText w:val="•"/>
      <w:lvlJc w:val="left"/>
      <w:pPr>
        <w:ind w:left="3213" w:hanging="303"/>
      </w:pPr>
      <w:rPr>
        <w:rFonts w:hint="default"/>
        <w:lang w:val="de-DE" w:eastAsia="de-DE" w:bidi="de-DE"/>
      </w:rPr>
    </w:lvl>
    <w:lvl w:ilvl="5" w:tplc="0784D60A">
      <w:numFmt w:val="bullet"/>
      <w:lvlText w:val="•"/>
      <w:lvlJc w:val="left"/>
      <w:pPr>
        <w:ind w:left="3931" w:hanging="303"/>
      </w:pPr>
      <w:rPr>
        <w:rFonts w:hint="default"/>
        <w:lang w:val="de-DE" w:eastAsia="de-DE" w:bidi="de-DE"/>
      </w:rPr>
    </w:lvl>
    <w:lvl w:ilvl="6" w:tplc="FE4E7C0C">
      <w:numFmt w:val="bullet"/>
      <w:lvlText w:val="•"/>
      <w:lvlJc w:val="left"/>
      <w:pPr>
        <w:ind w:left="4649" w:hanging="303"/>
      </w:pPr>
      <w:rPr>
        <w:rFonts w:hint="default"/>
        <w:lang w:val="de-DE" w:eastAsia="de-DE" w:bidi="de-DE"/>
      </w:rPr>
    </w:lvl>
    <w:lvl w:ilvl="7" w:tplc="58C4DDCC">
      <w:numFmt w:val="bullet"/>
      <w:lvlText w:val="•"/>
      <w:lvlJc w:val="left"/>
      <w:pPr>
        <w:ind w:left="5367" w:hanging="303"/>
      </w:pPr>
      <w:rPr>
        <w:rFonts w:hint="default"/>
        <w:lang w:val="de-DE" w:eastAsia="de-DE" w:bidi="de-DE"/>
      </w:rPr>
    </w:lvl>
    <w:lvl w:ilvl="8" w:tplc="7996159A">
      <w:numFmt w:val="bullet"/>
      <w:lvlText w:val="•"/>
      <w:lvlJc w:val="left"/>
      <w:pPr>
        <w:ind w:left="6085" w:hanging="303"/>
      </w:pPr>
      <w:rPr>
        <w:rFonts w:hint="default"/>
        <w:lang w:val="de-DE" w:eastAsia="de-DE" w:bidi="de-DE"/>
      </w:rPr>
    </w:lvl>
  </w:abstractNum>
  <w:abstractNum w:abstractNumId="11" w15:restartNumberingAfterBreak="0">
    <w:nsid w:val="49964FB6"/>
    <w:multiLevelType w:val="hybridMultilevel"/>
    <w:tmpl w:val="210E7F00"/>
    <w:lvl w:ilvl="0" w:tplc="56BE2F04">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A8E6179"/>
    <w:multiLevelType w:val="hybridMultilevel"/>
    <w:tmpl w:val="3ADC7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16A128C"/>
    <w:multiLevelType w:val="hybridMultilevel"/>
    <w:tmpl w:val="611266E8"/>
    <w:lvl w:ilvl="0" w:tplc="04070001">
      <w:start w:val="1"/>
      <w:numFmt w:val="bullet"/>
      <w:lvlText w:val=""/>
      <w:lvlJc w:val="left"/>
      <w:pPr>
        <w:ind w:left="803" w:hanging="360"/>
      </w:pPr>
      <w:rPr>
        <w:rFonts w:ascii="Symbol" w:hAnsi="Symbol" w:hint="default"/>
      </w:rPr>
    </w:lvl>
    <w:lvl w:ilvl="1" w:tplc="04070003" w:tentative="1">
      <w:start w:val="1"/>
      <w:numFmt w:val="bullet"/>
      <w:lvlText w:val="o"/>
      <w:lvlJc w:val="left"/>
      <w:pPr>
        <w:ind w:left="1523" w:hanging="360"/>
      </w:pPr>
      <w:rPr>
        <w:rFonts w:ascii="Courier New" w:hAnsi="Courier New" w:cs="Courier New" w:hint="default"/>
      </w:rPr>
    </w:lvl>
    <w:lvl w:ilvl="2" w:tplc="04070005" w:tentative="1">
      <w:start w:val="1"/>
      <w:numFmt w:val="bullet"/>
      <w:lvlText w:val=""/>
      <w:lvlJc w:val="left"/>
      <w:pPr>
        <w:ind w:left="2243" w:hanging="360"/>
      </w:pPr>
      <w:rPr>
        <w:rFonts w:ascii="Wingdings" w:hAnsi="Wingdings" w:hint="default"/>
      </w:rPr>
    </w:lvl>
    <w:lvl w:ilvl="3" w:tplc="04070001" w:tentative="1">
      <w:start w:val="1"/>
      <w:numFmt w:val="bullet"/>
      <w:lvlText w:val=""/>
      <w:lvlJc w:val="left"/>
      <w:pPr>
        <w:ind w:left="2963" w:hanging="360"/>
      </w:pPr>
      <w:rPr>
        <w:rFonts w:ascii="Symbol" w:hAnsi="Symbol" w:hint="default"/>
      </w:rPr>
    </w:lvl>
    <w:lvl w:ilvl="4" w:tplc="04070003" w:tentative="1">
      <w:start w:val="1"/>
      <w:numFmt w:val="bullet"/>
      <w:lvlText w:val="o"/>
      <w:lvlJc w:val="left"/>
      <w:pPr>
        <w:ind w:left="3683" w:hanging="360"/>
      </w:pPr>
      <w:rPr>
        <w:rFonts w:ascii="Courier New" w:hAnsi="Courier New" w:cs="Courier New" w:hint="default"/>
      </w:rPr>
    </w:lvl>
    <w:lvl w:ilvl="5" w:tplc="04070005" w:tentative="1">
      <w:start w:val="1"/>
      <w:numFmt w:val="bullet"/>
      <w:lvlText w:val=""/>
      <w:lvlJc w:val="left"/>
      <w:pPr>
        <w:ind w:left="4403" w:hanging="360"/>
      </w:pPr>
      <w:rPr>
        <w:rFonts w:ascii="Wingdings" w:hAnsi="Wingdings" w:hint="default"/>
      </w:rPr>
    </w:lvl>
    <w:lvl w:ilvl="6" w:tplc="04070001" w:tentative="1">
      <w:start w:val="1"/>
      <w:numFmt w:val="bullet"/>
      <w:lvlText w:val=""/>
      <w:lvlJc w:val="left"/>
      <w:pPr>
        <w:ind w:left="5123" w:hanging="360"/>
      </w:pPr>
      <w:rPr>
        <w:rFonts w:ascii="Symbol" w:hAnsi="Symbol" w:hint="default"/>
      </w:rPr>
    </w:lvl>
    <w:lvl w:ilvl="7" w:tplc="04070003" w:tentative="1">
      <w:start w:val="1"/>
      <w:numFmt w:val="bullet"/>
      <w:lvlText w:val="o"/>
      <w:lvlJc w:val="left"/>
      <w:pPr>
        <w:ind w:left="5843" w:hanging="360"/>
      </w:pPr>
      <w:rPr>
        <w:rFonts w:ascii="Courier New" w:hAnsi="Courier New" w:cs="Courier New" w:hint="default"/>
      </w:rPr>
    </w:lvl>
    <w:lvl w:ilvl="8" w:tplc="04070005" w:tentative="1">
      <w:start w:val="1"/>
      <w:numFmt w:val="bullet"/>
      <w:lvlText w:val=""/>
      <w:lvlJc w:val="left"/>
      <w:pPr>
        <w:ind w:left="6563" w:hanging="360"/>
      </w:pPr>
      <w:rPr>
        <w:rFonts w:ascii="Wingdings" w:hAnsi="Wingdings" w:hint="default"/>
      </w:rPr>
    </w:lvl>
  </w:abstractNum>
  <w:abstractNum w:abstractNumId="14" w15:restartNumberingAfterBreak="0">
    <w:nsid w:val="70C0400F"/>
    <w:multiLevelType w:val="multilevel"/>
    <w:tmpl w:val="82709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937A14"/>
    <w:multiLevelType w:val="hybridMultilevel"/>
    <w:tmpl w:val="CB44A2A6"/>
    <w:lvl w:ilvl="0" w:tplc="04070001">
      <w:start w:val="1"/>
      <w:numFmt w:val="bullet"/>
      <w:lvlText w:val=""/>
      <w:lvlJc w:val="left"/>
      <w:pPr>
        <w:ind w:left="803" w:hanging="360"/>
      </w:pPr>
      <w:rPr>
        <w:rFonts w:ascii="Symbol" w:hAnsi="Symbol" w:hint="default"/>
      </w:rPr>
    </w:lvl>
    <w:lvl w:ilvl="1" w:tplc="04070003" w:tentative="1">
      <w:start w:val="1"/>
      <w:numFmt w:val="bullet"/>
      <w:lvlText w:val="o"/>
      <w:lvlJc w:val="left"/>
      <w:pPr>
        <w:ind w:left="1523" w:hanging="360"/>
      </w:pPr>
      <w:rPr>
        <w:rFonts w:ascii="Courier New" w:hAnsi="Courier New" w:cs="Courier New" w:hint="default"/>
      </w:rPr>
    </w:lvl>
    <w:lvl w:ilvl="2" w:tplc="04070005" w:tentative="1">
      <w:start w:val="1"/>
      <w:numFmt w:val="bullet"/>
      <w:lvlText w:val=""/>
      <w:lvlJc w:val="left"/>
      <w:pPr>
        <w:ind w:left="2243" w:hanging="360"/>
      </w:pPr>
      <w:rPr>
        <w:rFonts w:ascii="Wingdings" w:hAnsi="Wingdings" w:hint="default"/>
      </w:rPr>
    </w:lvl>
    <w:lvl w:ilvl="3" w:tplc="04070001" w:tentative="1">
      <w:start w:val="1"/>
      <w:numFmt w:val="bullet"/>
      <w:lvlText w:val=""/>
      <w:lvlJc w:val="left"/>
      <w:pPr>
        <w:ind w:left="2963" w:hanging="360"/>
      </w:pPr>
      <w:rPr>
        <w:rFonts w:ascii="Symbol" w:hAnsi="Symbol" w:hint="default"/>
      </w:rPr>
    </w:lvl>
    <w:lvl w:ilvl="4" w:tplc="04070003" w:tentative="1">
      <w:start w:val="1"/>
      <w:numFmt w:val="bullet"/>
      <w:lvlText w:val="o"/>
      <w:lvlJc w:val="left"/>
      <w:pPr>
        <w:ind w:left="3683" w:hanging="360"/>
      </w:pPr>
      <w:rPr>
        <w:rFonts w:ascii="Courier New" w:hAnsi="Courier New" w:cs="Courier New" w:hint="default"/>
      </w:rPr>
    </w:lvl>
    <w:lvl w:ilvl="5" w:tplc="04070005" w:tentative="1">
      <w:start w:val="1"/>
      <w:numFmt w:val="bullet"/>
      <w:lvlText w:val=""/>
      <w:lvlJc w:val="left"/>
      <w:pPr>
        <w:ind w:left="4403" w:hanging="360"/>
      </w:pPr>
      <w:rPr>
        <w:rFonts w:ascii="Wingdings" w:hAnsi="Wingdings" w:hint="default"/>
      </w:rPr>
    </w:lvl>
    <w:lvl w:ilvl="6" w:tplc="04070001" w:tentative="1">
      <w:start w:val="1"/>
      <w:numFmt w:val="bullet"/>
      <w:lvlText w:val=""/>
      <w:lvlJc w:val="left"/>
      <w:pPr>
        <w:ind w:left="5123" w:hanging="360"/>
      </w:pPr>
      <w:rPr>
        <w:rFonts w:ascii="Symbol" w:hAnsi="Symbol" w:hint="default"/>
      </w:rPr>
    </w:lvl>
    <w:lvl w:ilvl="7" w:tplc="04070003" w:tentative="1">
      <w:start w:val="1"/>
      <w:numFmt w:val="bullet"/>
      <w:lvlText w:val="o"/>
      <w:lvlJc w:val="left"/>
      <w:pPr>
        <w:ind w:left="5843" w:hanging="360"/>
      </w:pPr>
      <w:rPr>
        <w:rFonts w:ascii="Courier New" w:hAnsi="Courier New" w:cs="Courier New" w:hint="default"/>
      </w:rPr>
    </w:lvl>
    <w:lvl w:ilvl="8" w:tplc="04070005" w:tentative="1">
      <w:start w:val="1"/>
      <w:numFmt w:val="bullet"/>
      <w:lvlText w:val=""/>
      <w:lvlJc w:val="left"/>
      <w:pPr>
        <w:ind w:left="6563" w:hanging="360"/>
      </w:pPr>
      <w:rPr>
        <w:rFonts w:ascii="Wingdings" w:hAnsi="Wingdings" w:hint="default"/>
      </w:rPr>
    </w:lvl>
  </w:abstractNum>
  <w:num w:numId="1">
    <w:abstractNumId w:val="10"/>
  </w:num>
  <w:num w:numId="2">
    <w:abstractNumId w:val="7"/>
  </w:num>
  <w:num w:numId="3">
    <w:abstractNumId w:val="1"/>
  </w:num>
  <w:num w:numId="4">
    <w:abstractNumId w:val="5"/>
  </w:num>
  <w:num w:numId="5">
    <w:abstractNumId w:val="3"/>
  </w:num>
  <w:num w:numId="6">
    <w:abstractNumId w:val="12"/>
  </w:num>
  <w:num w:numId="7">
    <w:abstractNumId w:val="0"/>
  </w:num>
  <w:num w:numId="8">
    <w:abstractNumId w:val="4"/>
  </w:num>
  <w:num w:numId="9">
    <w:abstractNumId w:val="2"/>
  </w:num>
  <w:num w:numId="10">
    <w:abstractNumId w:val="15"/>
  </w:num>
  <w:num w:numId="11">
    <w:abstractNumId w:val="8"/>
  </w:num>
  <w:num w:numId="12">
    <w:abstractNumId w:val="13"/>
  </w:num>
  <w:num w:numId="13">
    <w:abstractNumId w:val="11"/>
  </w:num>
  <w:num w:numId="14">
    <w:abstractNumId w:val="9"/>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formatting="1" w:enforcement="1" w:cryptProviderType="rsaAES" w:cryptAlgorithmClass="hash" w:cryptAlgorithmType="typeAny" w:cryptAlgorithmSid="14" w:cryptSpinCount="100000" w:hash="aJtfJ75UPr5uJYF+sPlCbIZNFyDuKA6NpUqCqQ9UdhSdAeIch5wA9kItvzbpDZucF3KXf9psYiRtyf1nxCSTVA==" w:salt="4VM3c8llCzBlvinjI6LXmQ=="/>
  <w:defaultTabStop w:val="720"/>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74"/>
    <w:rsid w:val="0001200C"/>
    <w:rsid w:val="00034BCA"/>
    <w:rsid w:val="000446FA"/>
    <w:rsid w:val="00091EE4"/>
    <w:rsid w:val="0009602C"/>
    <w:rsid w:val="000A746A"/>
    <w:rsid w:val="000D16C6"/>
    <w:rsid w:val="000F7465"/>
    <w:rsid w:val="00106204"/>
    <w:rsid w:val="00157332"/>
    <w:rsid w:val="0016157D"/>
    <w:rsid w:val="00174887"/>
    <w:rsid w:val="00180CB3"/>
    <w:rsid w:val="001836B9"/>
    <w:rsid w:val="001B046B"/>
    <w:rsid w:val="001F0AE8"/>
    <w:rsid w:val="00204916"/>
    <w:rsid w:val="00206551"/>
    <w:rsid w:val="00215E55"/>
    <w:rsid w:val="00225B47"/>
    <w:rsid w:val="0024338C"/>
    <w:rsid w:val="00282073"/>
    <w:rsid w:val="00302A30"/>
    <w:rsid w:val="00325771"/>
    <w:rsid w:val="00342A12"/>
    <w:rsid w:val="00366027"/>
    <w:rsid w:val="0038158E"/>
    <w:rsid w:val="003B5658"/>
    <w:rsid w:val="003C52ED"/>
    <w:rsid w:val="003E7D33"/>
    <w:rsid w:val="004057FF"/>
    <w:rsid w:val="004222FC"/>
    <w:rsid w:val="00434346"/>
    <w:rsid w:val="004626D9"/>
    <w:rsid w:val="004B3096"/>
    <w:rsid w:val="004B5C2D"/>
    <w:rsid w:val="004D5942"/>
    <w:rsid w:val="004E33AC"/>
    <w:rsid w:val="004F2EBE"/>
    <w:rsid w:val="005035A1"/>
    <w:rsid w:val="00575944"/>
    <w:rsid w:val="005A2B9D"/>
    <w:rsid w:val="005A37DC"/>
    <w:rsid w:val="005E5989"/>
    <w:rsid w:val="005F2DB0"/>
    <w:rsid w:val="006104F1"/>
    <w:rsid w:val="006377A6"/>
    <w:rsid w:val="00654A71"/>
    <w:rsid w:val="00657F86"/>
    <w:rsid w:val="00676195"/>
    <w:rsid w:val="006B0B8D"/>
    <w:rsid w:val="006E19AD"/>
    <w:rsid w:val="00700521"/>
    <w:rsid w:val="00716E4B"/>
    <w:rsid w:val="00735FE7"/>
    <w:rsid w:val="007461B2"/>
    <w:rsid w:val="007834BF"/>
    <w:rsid w:val="007857F3"/>
    <w:rsid w:val="007B4A21"/>
    <w:rsid w:val="00803CC0"/>
    <w:rsid w:val="00834933"/>
    <w:rsid w:val="008409CE"/>
    <w:rsid w:val="008572F8"/>
    <w:rsid w:val="00872A04"/>
    <w:rsid w:val="008833B9"/>
    <w:rsid w:val="008A4A5F"/>
    <w:rsid w:val="008B2577"/>
    <w:rsid w:val="00910E86"/>
    <w:rsid w:val="00911688"/>
    <w:rsid w:val="00915B6C"/>
    <w:rsid w:val="00922D87"/>
    <w:rsid w:val="0092535B"/>
    <w:rsid w:val="009378AC"/>
    <w:rsid w:val="00944646"/>
    <w:rsid w:val="00957BA9"/>
    <w:rsid w:val="00976606"/>
    <w:rsid w:val="00993656"/>
    <w:rsid w:val="009A2E61"/>
    <w:rsid w:val="009C51E6"/>
    <w:rsid w:val="009D401F"/>
    <w:rsid w:val="009D529F"/>
    <w:rsid w:val="00A20E16"/>
    <w:rsid w:val="00A444B5"/>
    <w:rsid w:val="00A51774"/>
    <w:rsid w:val="00A67149"/>
    <w:rsid w:val="00AA4061"/>
    <w:rsid w:val="00AC2B73"/>
    <w:rsid w:val="00AF155E"/>
    <w:rsid w:val="00B2359D"/>
    <w:rsid w:val="00B3273F"/>
    <w:rsid w:val="00B45804"/>
    <w:rsid w:val="00B52A3A"/>
    <w:rsid w:val="00B55FAB"/>
    <w:rsid w:val="00BC11F5"/>
    <w:rsid w:val="00BE3910"/>
    <w:rsid w:val="00BF3E6F"/>
    <w:rsid w:val="00C1386A"/>
    <w:rsid w:val="00C23575"/>
    <w:rsid w:val="00C33087"/>
    <w:rsid w:val="00C40896"/>
    <w:rsid w:val="00C67190"/>
    <w:rsid w:val="00C71AF5"/>
    <w:rsid w:val="00CA51B0"/>
    <w:rsid w:val="00CA7F48"/>
    <w:rsid w:val="00CD6BD6"/>
    <w:rsid w:val="00CF1FEF"/>
    <w:rsid w:val="00D22684"/>
    <w:rsid w:val="00D32BB6"/>
    <w:rsid w:val="00D40060"/>
    <w:rsid w:val="00D76DF3"/>
    <w:rsid w:val="00DB16AA"/>
    <w:rsid w:val="00DC2D60"/>
    <w:rsid w:val="00DC3AFC"/>
    <w:rsid w:val="00E406E2"/>
    <w:rsid w:val="00E456F0"/>
    <w:rsid w:val="00E97D2F"/>
    <w:rsid w:val="00EA5561"/>
    <w:rsid w:val="00ED4C0C"/>
    <w:rsid w:val="00EE3416"/>
    <w:rsid w:val="00EF7825"/>
    <w:rsid w:val="00F07BDA"/>
    <w:rsid w:val="00F348F1"/>
    <w:rsid w:val="00F36316"/>
    <w:rsid w:val="00F67FE5"/>
    <w:rsid w:val="00F77DC5"/>
    <w:rsid w:val="00F944F6"/>
    <w:rsid w:val="00F94ACF"/>
    <w:rsid w:val="00FC0A4A"/>
    <w:rsid w:val="00FC1CFB"/>
    <w:rsid w:val="00FC36A5"/>
    <w:rsid w:val="00FC6245"/>
    <w:rsid w:val="00FD5869"/>
    <w:rsid w:val="00FE49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21031"/>
  <w15:docId w15:val="{FADC4E9B-F398-4651-9C6F-EA4816370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next w:val="Standard"/>
    <w:link w:val="berschrift1Zchn"/>
    <w:uiPriority w:val="9"/>
    <w:qFormat/>
    <w:rsid w:val="00342A12"/>
    <w:pPr>
      <w:keepNext/>
      <w:keepLines/>
      <w:spacing w:before="360" w:after="120"/>
      <w:outlineLvl w:val="0"/>
    </w:pPr>
    <w:rPr>
      <w:rFonts w:ascii="Calibri Light" w:eastAsiaTheme="majorEastAsia" w:hAnsi="Calibri Light" w:cstheme="majorBidi"/>
      <w:b/>
      <w:sz w:val="2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34"/>
    <w:qFormat/>
  </w:style>
  <w:style w:type="paragraph" w:customStyle="1" w:styleId="TableParagraph">
    <w:name w:val="Table Paragraph"/>
    <w:basedOn w:val="Standard"/>
    <w:uiPriority w:val="1"/>
    <w:qFormat/>
    <w:pPr>
      <w:spacing w:before="98"/>
      <w:ind w:left="83"/>
    </w:pPr>
  </w:style>
  <w:style w:type="character" w:styleId="Hyperlink">
    <w:name w:val="Hyperlink"/>
    <w:basedOn w:val="Absatz-Standardschriftart"/>
    <w:uiPriority w:val="99"/>
    <w:unhideWhenUsed/>
    <w:rsid w:val="00CD6BD6"/>
    <w:rPr>
      <w:color w:val="0000FF" w:themeColor="hyperlink"/>
      <w:u w:val="single"/>
    </w:rPr>
  </w:style>
  <w:style w:type="character" w:styleId="Kommentarzeichen">
    <w:name w:val="annotation reference"/>
    <w:basedOn w:val="Absatz-Standardschriftart"/>
    <w:uiPriority w:val="99"/>
    <w:semiHidden/>
    <w:unhideWhenUsed/>
    <w:rsid w:val="00CD6BD6"/>
    <w:rPr>
      <w:sz w:val="16"/>
      <w:szCs w:val="16"/>
    </w:rPr>
  </w:style>
  <w:style w:type="paragraph" w:styleId="Kommentartext">
    <w:name w:val="annotation text"/>
    <w:basedOn w:val="Standard"/>
    <w:link w:val="KommentartextZchn"/>
    <w:uiPriority w:val="99"/>
    <w:semiHidden/>
    <w:unhideWhenUsed/>
    <w:rsid w:val="00CD6BD6"/>
    <w:pPr>
      <w:widowControl/>
      <w:autoSpaceDE/>
      <w:autoSpaceDN/>
      <w:spacing w:after="200"/>
    </w:pPr>
    <w:rPr>
      <w:rFonts w:asciiTheme="minorHAnsi" w:eastAsiaTheme="minorHAnsi" w:hAnsiTheme="minorHAnsi" w:cstheme="minorBidi"/>
      <w:sz w:val="20"/>
      <w:szCs w:val="20"/>
      <w:lang w:eastAsia="en-US" w:bidi="ar-SA"/>
    </w:rPr>
  </w:style>
  <w:style w:type="character" w:customStyle="1" w:styleId="KommentartextZchn">
    <w:name w:val="Kommentartext Zchn"/>
    <w:basedOn w:val="Absatz-Standardschriftart"/>
    <w:link w:val="Kommentartext"/>
    <w:uiPriority w:val="99"/>
    <w:semiHidden/>
    <w:rsid w:val="00CD6BD6"/>
    <w:rPr>
      <w:sz w:val="20"/>
      <w:szCs w:val="20"/>
      <w:lang w:val="de-DE"/>
    </w:rPr>
  </w:style>
  <w:style w:type="paragraph" w:styleId="Sprechblasentext">
    <w:name w:val="Balloon Text"/>
    <w:basedOn w:val="Standard"/>
    <w:link w:val="SprechblasentextZchn"/>
    <w:uiPriority w:val="99"/>
    <w:semiHidden/>
    <w:unhideWhenUsed/>
    <w:rsid w:val="00CD6BD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6BD6"/>
    <w:rPr>
      <w:rFonts w:ascii="Segoe UI" w:eastAsia="Arial" w:hAnsi="Segoe UI" w:cs="Segoe UI"/>
      <w:sz w:val="18"/>
      <w:szCs w:val="18"/>
      <w:lang w:val="de-DE" w:eastAsia="de-DE" w:bidi="de-DE"/>
    </w:rPr>
  </w:style>
  <w:style w:type="paragraph" w:styleId="Kommentarthema">
    <w:name w:val="annotation subject"/>
    <w:basedOn w:val="Kommentartext"/>
    <w:next w:val="Kommentartext"/>
    <w:link w:val="KommentarthemaZchn"/>
    <w:uiPriority w:val="99"/>
    <w:semiHidden/>
    <w:unhideWhenUsed/>
    <w:rsid w:val="00CD6BD6"/>
    <w:pPr>
      <w:widowControl w:val="0"/>
      <w:autoSpaceDE w:val="0"/>
      <w:autoSpaceDN w:val="0"/>
      <w:spacing w:after="0"/>
    </w:pPr>
    <w:rPr>
      <w:rFonts w:ascii="Arial" w:eastAsia="Arial" w:hAnsi="Arial" w:cs="Arial"/>
      <w:b/>
      <w:bCs/>
      <w:lang w:eastAsia="de-DE" w:bidi="de-DE"/>
    </w:rPr>
  </w:style>
  <w:style w:type="character" w:customStyle="1" w:styleId="KommentarthemaZchn">
    <w:name w:val="Kommentarthema Zchn"/>
    <w:basedOn w:val="KommentartextZchn"/>
    <w:link w:val="Kommentarthema"/>
    <w:uiPriority w:val="99"/>
    <w:semiHidden/>
    <w:rsid w:val="00CD6BD6"/>
    <w:rPr>
      <w:rFonts w:ascii="Arial" w:eastAsia="Arial" w:hAnsi="Arial" w:cs="Arial"/>
      <w:b/>
      <w:bCs/>
      <w:sz w:val="20"/>
      <w:szCs w:val="20"/>
      <w:lang w:val="de-DE" w:eastAsia="de-DE" w:bidi="de-DE"/>
    </w:rPr>
  </w:style>
  <w:style w:type="paragraph" w:styleId="Kopfzeile">
    <w:name w:val="header"/>
    <w:basedOn w:val="Standard"/>
    <w:link w:val="KopfzeileZchn"/>
    <w:uiPriority w:val="99"/>
    <w:unhideWhenUsed/>
    <w:rsid w:val="00CD6BD6"/>
    <w:pPr>
      <w:tabs>
        <w:tab w:val="center" w:pos="4536"/>
        <w:tab w:val="right" w:pos="9072"/>
      </w:tabs>
    </w:pPr>
  </w:style>
  <w:style w:type="character" w:customStyle="1" w:styleId="KopfzeileZchn">
    <w:name w:val="Kopfzeile Zchn"/>
    <w:basedOn w:val="Absatz-Standardschriftart"/>
    <w:link w:val="Kopfzeile"/>
    <w:uiPriority w:val="99"/>
    <w:rsid w:val="00CD6BD6"/>
    <w:rPr>
      <w:rFonts w:ascii="Arial" w:eastAsia="Arial" w:hAnsi="Arial" w:cs="Arial"/>
      <w:lang w:val="de-DE" w:eastAsia="de-DE" w:bidi="de-DE"/>
    </w:rPr>
  </w:style>
  <w:style w:type="paragraph" w:styleId="Fuzeile">
    <w:name w:val="footer"/>
    <w:basedOn w:val="Standard"/>
    <w:link w:val="FuzeileZchn"/>
    <w:uiPriority w:val="99"/>
    <w:unhideWhenUsed/>
    <w:rsid w:val="00CD6BD6"/>
    <w:pPr>
      <w:tabs>
        <w:tab w:val="center" w:pos="4536"/>
        <w:tab w:val="right" w:pos="9072"/>
      </w:tabs>
    </w:pPr>
  </w:style>
  <w:style w:type="character" w:customStyle="1" w:styleId="FuzeileZchn">
    <w:name w:val="Fußzeile Zchn"/>
    <w:basedOn w:val="Absatz-Standardschriftart"/>
    <w:link w:val="Fuzeile"/>
    <w:uiPriority w:val="99"/>
    <w:rsid w:val="00CD6BD6"/>
    <w:rPr>
      <w:rFonts w:ascii="Arial" w:eastAsia="Arial" w:hAnsi="Arial" w:cs="Arial"/>
      <w:lang w:val="de-DE" w:eastAsia="de-DE" w:bidi="de-DE"/>
    </w:rPr>
  </w:style>
  <w:style w:type="character" w:styleId="BesuchterLink">
    <w:name w:val="FollowedHyperlink"/>
    <w:basedOn w:val="Absatz-Standardschriftart"/>
    <w:uiPriority w:val="99"/>
    <w:semiHidden/>
    <w:unhideWhenUsed/>
    <w:rsid w:val="00B52A3A"/>
    <w:rPr>
      <w:color w:val="800080" w:themeColor="followedHyperlink"/>
      <w:u w:val="single"/>
    </w:rPr>
  </w:style>
  <w:style w:type="character" w:customStyle="1" w:styleId="berschrift1Zchn">
    <w:name w:val="Überschrift 1 Zchn"/>
    <w:basedOn w:val="Absatz-Standardschriftart"/>
    <w:link w:val="berschrift1"/>
    <w:uiPriority w:val="9"/>
    <w:rsid w:val="00342A12"/>
    <w:rPr>
      <w:rFonts w:ascii="Calibri Light" w:eastAsiaTheme="majorEastAsia" w:hAnsi="Calibri Light" w:cstheme="majorBidi"/>
      <w:b/>
      <w:sz w:val="26"/>
      <w:szCs w:val="32"/>
      <w:lang w:val="de-DE" w:eastAsia="de-DE" w:bidi="de-DE"/>
    </w:rPr>
  </w:style>
  <w:style w:type="paragraph" w:styleId="Titel">
    <w:name w:val="Title"/>
    <w:basedOn w:val="Standard"/>
    <w:next w:val="Standard"/>
    <w:link w:val="TitelZchn"/>
    <w:uiPriority w:val="10"/>
    <w:qFormat/>
    <w:rsid w:val="00BF3E6F"/>
    <w:pPr>
      <w:spacing w:before="120" w:after="120"/>
      <w:contextualSpacing/>
    </w:pPr>
    <w:rPr>
      <w:rFonts w:ascii="Calibri Light" w:eastAsiaTheme="majorEastAsia" w:hAnsi="Calibri Light" w:cstheme="majorBidi"/>
      <w:b/>
      <w:color w:val="244061" w:themeColor="accent1" w:themeShade="80"/>
      <w:spacing w:val="-10"/>
      <w:kern w:val="28"/>
      <w:sz w:val="36"/>
      <w:szCs w:val="56"/>
    </w:rPr>
  </w:style>
  <w:style w:type="character" w:customStyle="1" w:styleId="TitelZchn">
    <w:name w:val="Titel Zchn"/>
    <w:basedOn w:val="Absatz-Standardschriftart"/>
    <w:link w:val="Titel"/>
    <w:uiPriority w:val="10"/>
    <w:rsid w:val="00BF3E6F"/>
    <w:rPr>
      <w:rFonts w:ascii="Calibri Light" w:eastAsiaTheme="majorEastAsia" w:hAnsi="Calibri Light" w:cstheme="majorBidi"/>
      <w:b/>
      <w:color w:val="244061" w:themeColor="accent1" w:themeShade="80"/>
      <w:spacing w:val="-10"/>
      <w:kern w:val="28"/>
      <w:sz w:val="36"/>
      <w:szCs w:val="56"/>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770042">
      <w:bodyDiv w:val="1"/>
      <w:marLeft w:val="0"/>
      <w:marRight w:val="0"/>
      <w:marTop w:val="0"/>
      <w:marBottom w:val="0"/>
      <w:divBdr>
        <w:top w:val="none" w:sz="0" w:space="0" w:color="auto"/>
        <w:left w:val="none" w:sz="0" w:space="0" w:color="auto"/>
        <w:bottom w:val="none" w:sz="0" w:space="0" w:color="auto"/>
        <w:right w:val="none" w:sz="0" w:space="0" w:color="auto"/>
      </w:divBdr>
    </w:div>
    <w:div w:id="1167477016">
      <w:bodyDiv w:val="1"/>
      <w:marLeft w:val="0"/>
      <w:marRight w:val="0"/>
      <w:marTop w:val="0"/>
      <w:marBottom w:val="0"/>
      <w:divBdr>
        <w:top w:val="none" w:sz="0" w:space="0" w:color="auto"/>
        <w:left w:val="none" w:sz="0" w:space="0" w:color="auto"/>
        <w:bottom w:val="none" w:sz="0" w:space="0" w:color="auto"/>
        <w:right w:val="none" w:sz="0" w:space="0" w:color="auto"/>
      </w:divBdr>
      <w:divsChild>
        <w:div w:id="618143151">
          <w:marLeft w:val="0"/>
          <w:marRight w:val="0"/>
          <w:marTop w:val="0"/>
          <w:marBottom w:val="0"/>
          <w:divBdr>
            <w:top w:val="none" w:sz="0" w:space="0" w:color="auto"/>
            <w:left w:val="none" w:sz="0" w:space="0" w:color="auto"/>
            <w:bottom w:val="none" w:sz="0" w:space="0" w:color="auto"/>
            <w:right w:val="none" w:sz="0" w:space="0" w:color="auto"/>
          </w:divBdr>
          <w:divsChild>
            <w:div w:id="186337459">
              <w:marLeft w:val="0"/>
              <w:marRight w:val="0"/>
              <w:marTop w:val="0"/>
              <w:marBottom w:val="0"/>
              <w:divBdr>
                <w:top w:val="none" w:sz="0" w:space="0" w:color="auto"/>
                <w:left w:val="none" w:sz="0" w:space="0" w:color="auto"/>
                <w:bottom w:val="none" w:sz="0" w:space="0" w:color="auto"/>
                <w:right w:val="none" w:sz="0" w:space="0" w:color="auto"/>
              </w:divBdr>
              <w:divsChild>
                <w:div w:id="272057669">
                  <w:marLeft w:val="0"/>
                  <w:marRight w:val="0"/>
                  <w:marTop w:val="0"/>
                  <w:marBottom w:val="0"/>
                  <w:divBdr>
                    <w:top w:val="none" w:sz="0" w:space="0" w:color="auto"/>
                    <w:left w:val="none" w:sz="0" w:space="0" w:color="auto"/>
                    <w:bottom w:val="none" w:sz="0" w:space="0" w:color="auto"/>
                    <w:right w:val="none" w:sz="0" w:space="0" w:color="auto"/>
                  </w:divBdr>
                  <w:divsChild>
                    <w:div w:id="1978872272">
                      <w:marLeft w:val="0"/>
                      <w:marRight w:val="0"/>
                      <w:marTop w:val="0"/>
                      <w:marBottom w:val="0"/>
                      <w:divBdr>
                        <w:top w:val="none" w:sz="0" w:space="0" w:color="auto"/>
                        <w:left w:val="none" w:sz="0" w:space="0" w:color="auto"/>
                        <w:bottom w:val="none" w:sz="0" w:space="0" w:color="auto"/>
                        <w:right w:val="none" w:sz="0" w:space="0" w:color="auto"/>
                      </w:divBdr>
                      <w:divsChild>
                        <w:div w:id="1472553447">
                          <w:marLeft w:val="0"/>
                          <w:marRight w:val="0"/>
                          <w:marTop w:val="0"/>
                          <w:marBottom w:val="0"/>
                          <w:divBdr>
                            <w:top w:val="none" w:sz="0" w:space="0" w:color="auto"/>
                            <w:left w:val="none" w:sz="0" w:space="0" w:color="auto"/>
                            <w:bottom w:val="none" w:sz="0" w:space="0" w:color="auto"/>
                            <w:right w:val="none" w:sz="0" w:space="0" w:color="auto"/>
                          </w:divBdr>
                          <w:divsChild>
                            <w:div w:id="1334839616">
                              <w:marLeft w:val="0"/>
                              <w:marRight w:val="0"/>
                              <w:marTop w:val="0"/>
                              <w:marBottom w:val="0"/>
                              <w:divBdr>
                                <w:top w:val="none" w:sz="0" w:space="0" w:color="auto"/>
                                <w:left w:val="none" w:sz="0" w:space="0" w:color="auto"/>
                                <w:bottom w:val="none" w:sz="0" w:space="0" w:color="auto"/>
                                <w:right w:val="none" w:sz="0" w:space="0" w:color="auto"/>
                              </w:divBdr>
                              <w:divsChild>
                                <w:div w:id="5610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310616">
      <w:bodyDiv w:val="1"/>
      <w:marLeft w:val="0"/>
      <w:marRight w:val="0"/>
      <w:marTop w:val="0"/>
      <w:marBottom w:val="0"/>
      <w:divBdr>
        <w:top w:val="none" w:sz="0" w:space="0" w:color="auto"/>
        <w:left w:val="none" w:sz="0" w:space="0" w:color="auto"/>
        <w:bottom w:val="none" w:sz="0" w:space="0" w:color="auto"/>
        <w:right w:val="none" w:sz="0" w:space="0" w:color="auto"/>
      </w:divBdr>
    </w:div>
    <w:div w:id="1255557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eltwaerts.de/de/dokument-organisationen/anschreiben-bfd-vereinbarung-zum-versand-ans-bafza.html" TargetMode="External"/><Relationship Id="rId13" Type="http://schemas.openxmlformats.org/officeDocument/2006/relationships/hyperlink" Target="http://www.weltwaerts.de/de/einsatzstellen-finden-und-nutzen-organisationen.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undesfreiwilligendienst.de/service/downloads.html" TargetMode="External"/><Relationship Id="rId12" Type="http://schemas.openxmlformats.org/officeDocument/2006/relationships/hyperlink" Target="mailto:referat-202@bafza.bund.d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undesfreiwilligendienst.de/fileadmin/de.bundesfreiwilligendienst/content.de/Service/Downloads/Freiwilligenvereinbarung-Bundesfreiwilligendienst-Durchfuehrung/Leitlinien_zum_BFDG_.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undesfreiwilligendienst.de/fileadmin/de.bundesfreiwilligendienst/content.de/Service/Downloads/Einsatzstellen-Rechtstraeger-Abrechnungsstellen/Neuer_Abrechnungsweg_fuer_EST_.pdf" TargetMode="External"/><Relationship Id="rId5" Type="http://schemas.openxmlformats.org/officeDocument/2006/relationships/footnotes" Target="footnotes.xml"/><Relationship Id="rId15" Type="http://schemas.openxmlformats.org/officeDocument/2006/relationships/hyperlink" Target="https://www.weltwaerts.de/de/dokument-organisationen/zusatzvereinbarung-ueber-die-spezifischen-anforderungen-eines-freiwilligendienstes-im-rahmen-der-sued-nord-komponente-weltwaerts.html" TargetMode="External"/><Relationship Id="rId10" Type="http://schemas.openxmlformats.org/officeDocument/2006/relationships/hyperlink" Target="mailto:zentralstelle-sued-nord@engagement-global.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undesfreiwilligendienst.de/" TargetMode="External"/><Relationship Id="rId14" Type="http://schemas.openxmlformats.org/officeDocument/2006/relationships/hyperlink" Target="https://www.bundesfreiwilligendienst.de/fileadmin/de.bundesfreiwilligendienst/content.de/Service/Downloads/Einsatzstellen-Rechtstraeger-Abrechnungsstellen/Stammdatenaenderung_fuer_EST_und_RT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1596</Words>
  <Characters>10061</Characters>
  <Application>Microsoft Office Word</Application>
  <DocSecurity>8</DocSecurity>
  <Lines>83</Lines>
  <Paragraphs>23</Paragraphs>
  <ScaleCrop>false</ScaleCrop>
  <HeadingPairs>
    <vt:vector size="2" baseType="variant">
      <vt:variant>
        <vt:lpstr>Titel</vt:lpstr>
      </vt:variant>
      <vt:variant>
        <vt:i4>1</vt:i4>
      </vt:variant>
    </vt:vector>
  </HeadingPairs>
  <TitlesOfParts>
    <vt:vector size="1" baseType="lpstr">
      <vt:lpstr>Informationen zur Ausfüllhilfe Freiwilligenvereinbarung zu 2020</vt:lpstr>
    </vt:vector>
  </TitlesOfParts>
  <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zur Ausfüllhilfe Freiwilligenvereinbarung zu 2020</dc:title>
  <dc:subject>Informationen zur Ausfüllhilfe Freiwilligenvereinbarung zu 2020</dc:subject>
  <dc:creator>Bundesamt für Familie und zivilgesellschaftliche Aufgaben</dc:creator>
  <cp:keywords>Bundesamt für Familie und zivilgesellschaftliche Aufgaben, BFD</cp:keywords>
  <cp:lastModifiedBy>Petrovic, Daria (F14)</cp:lastModifiedBy>
  <cp:revision>2</cp:revision>
  <cp:lastPrinted>2020-11-05T11:47:00Z</cp:lastPrinted>
  <dcterms:created xsi:type="dcterms:W3CDTF">2024-06-05T08:56:00Z</dcterms:created>
  <dcterms:modified xsi:type="dcterms:W3CDTF">2024-06-05T08:56:00Z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2020-01-06T00:00:00Z</vt:filetime>
  </property>
  <property fmtid="{D5CDD505-2E9C-101B-9397-08002B2CF9AE}" pid="3" name="Creator">
    <vt:lpwstr>Acrobat PDFMaker 17 für Word</vt:lpwstr>
  </property>
  <property fmtid="{D5CDD505-2E9C-101B-9397-08002B2CF9AE}" pid="4" name="LastSaved">
    <vt:filetime>2020-08-17T00:00:00Z</vt:filetime>
  </property>
</Properties>
</file>